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00DA0" w14:textId="77777777" w:rsidR="00194CED" w:rsidRPr="00610EA5" w:rsidRDefault="00194CED">
      <w:pPr>
        <w:rPr>
          <w:rFonts w:ascii="Arial" w:hAnsi="Arial" w:cs="Arial"/>
          <w:b/>
          <w:sz w:val="22"/>
          <w:szCs w:val="22"/>
          <w:lang w:val="es-ES"/>
        </w:rPr>
      </w:pPr>
    </w:p>
    <w:p w14:paraId="4777A4F1" w14:textId="77777777" w:rsidR="00194CED" w:rsidRPr="00610EA5" w:rsidRDefault="00194CED" w:rsidP="00C075B2">
      <w:pPr>
        <w:rPr>
          <w:rFonts w:ascii="Arial" w:hAnsi="Arial" w:cs="Arial"/>
          <w:color w:val="808080"/>
          <w:sz w:val="22"/>
          <w:szCs w:val="22"/>
          <w:lang w:val="es-ES"/>
        </w:rPr>
        <w:sectPr w:rsidR="00194CED" w:rsidRPr="00610EA5" w:rsidSect="00C075B2">
          <w:headerReference w:type="default" r:id="rId7"/>
          <w:footerReference w:type="default" r:id="rId8"/>
          <w:pgSz w:w="12240" w:h="15840" w:code="1"/>
          <w:pgMar w:top="2268" w:right="1467" w:bottom="2268" w:left="1418" w:header="0" w:footer="0" w:gutter="0"/>
          <w:cols w:space="708"/>
          <w:docGrid w:linePitch="360"/>
        </w:sectPr>
      </w:pPr>
    </w:p>
    <w:p w14:paraId="5CBD3C48" w14:textId="77777777" w:rsidR="00722729" w:rsidRPr="000523FC" w:rsidRDefault="00722729" w:rsidP="00722729">
      <w:pPr>
        <w:rPr>
          <w:rFonts w:ascii="Arial" w:hAnsi="Arial" w:cs="Arial"/>
          <w:sz w:val="22"/>
          <w:szCs w:val="22"/>
        </w:rPr>
      </w:pPr>
      <w:bookmarkStart w:id="2" w:name="_Hlk198240416"/>
      <w:r w:rsidRPr="000523FC">
        <w:rPr>
          <w:rFonts w:ascii="Arial" w:hAnsi="Arial" w:cs="Arial"/>
          <w:sz w:val="22"/>
          <w:szCs w:val="22"/>
        </w:rPr>
        <w:t>Bogotá D.C.</w:t>
      </w:r>
    </w:p>
    <w:p w14:paraId="62BE70E5" w14:textId="77777777" w:rsidR="00722729" w:rsidRPr="000523FC" w:rsidRDefault="00722729" w:rsidP="00722729">
      <w:pPr>
        <w:rPr>
          <w:rFonts w:ascii="Arial" w:hAnsi="Arial" w:cs="Arial"/>
          <w:sz w:val="22"/>
          <w:szCs w:val="22"/>
        </w:rPr>
      </w:pPr>
    </w:p>
    <w:p w14:paraId="3EFDD9C2" w14:textId="77777777" w:rsidR="00722729" w:rsidRPr="000523FC" w:rsidRDefault="00722729" w:rsidP="00722729">
      <w:pPr>
        <w:rPr>
          <w:rFonts w:ascii="Arial" w:hAnsi="Arial" w:cs="Arial"/>
          <w:sz w:val="22"/>
          <w:szCs w:val="22"/>
        </w:rPr>
      </w:pPr>
    </w:p>
    <w:p w14:paraId="2B97B5C7" w14:textId="77777777" w:rsidR="00722729" w:rsidRPr="000523FC" w:rsidRDefault="00722729" w:rsidP="00722729">
      <w:pPr>
        <w:rPr>
          <w:rFonts w:ascii="Arial" w:hAnsi="Arial" w:cs="Arial"/>
          <w:sz w:val="22"/>
          <w:szCs w:val="22"/>
        </w:rPr>
      </w:pPr>
      <w:r w:rsidRPr="000523FC">
        <w:rPr>
          <w:rFonts w:ascii="Arial" w:hAnsi="Arial" w:cs="Arial"/>
          <w:sz w:val="22"/>
          <w:szCs w:val="22"/>
        </w:rPr>
        <w:t>Señores</w:t>
      </w:r>
    </w:p>
    <w:p w14:paraId="76256603" w14:textId="77777777" w:rsidR="00722729" w:rsidRPr="000523FC" w:rsidRDefault="00722729" w:rsidP="00722729">
      <w:pPr>
        <w:rPr>
          <w:rFonts w:ascii="Arial" w:hAnsi="Arial" w:cs="Arial"/>
          <w:b/>
          <w:sz w:val="22"/>
          <w:szCs w:val="22"/>
        </w:rPr>
      </w:pPr>
      <w:bookmarkStart w:id="3" w:name="_Hlk198718413"/>
      <w:r w:rsidRPr="00C649F4">
        <w:rPr>
          <w:rFonts w:ascii="Arial" w:hAnsi="Arial" w:cs="Arial"/>
          <w:b/>
          <w:sz w:val="22"/>
          <w:szCs w:val="22"/>
        </w:rPr>
        <w:t>EDIFICIO SONSOLES</w:t>
      </w:r>
    </w:p>
    <w:bookmarkEnd w:id="3"/>
    <w:p w14:paraId="13C76F50" w14:textId="77777777" w:rsidR="00722729" w:rsidRPr="000523FC" w:rsidRDefault="00722729" w:rsidP="00722729">
      <w:pPr>
        <w:rPr>
          <w:rFonts w:ascii="Arial" w:hAnsi="Arial" w:cs="Arial"/>
          <w:sz w:val="22"/>
          <w:szCs w:val="22"/>
        </w:rPr>
      </w:pPr>
      <w:r w:rsidRPr="000523FC">
        <w:rPr>
          <w:rFonts w:ascii="Arial" w:hAnsi="Arial" w:cs="Arial"/>
          <w:sz w:val="22"/>
          <w:szCs w:val="22"/>
        </w:rPr>
        <w:t>Representante legal o quien haga sus veces</w:t>
      </w:r>
    </w:p>
    <w:p w14:paraId="65060B07" w14:textId="77777777" w:rsidR="00722729" w:rsidRPr="000523FC" w:rsidRDefault="00722729" w:rsidP="00722729">
      <w:pPr>
        <w:rPr>
          <w:rFonts w:ascii="Arial" w:hAnsi="Arial" w:cs="Arial"/>
          <w:sz w:val="22"/>
          <w:szCs w:val="22"/>
        </w:rPr>
      </w:pPr>
      <w:r>
        <w:rPr>
          <w:rFonts w:ascii="Arial" w:hAnsi="Arial" w:cs="Arial"/>
          <w:sz w:val="22"/>
          <w:szCs w:val="22"/>
        </w:rPr>
        <w:t>Carrera 14</w:t>
      </w:r>
      <w:r w:rsidRPr="008C36A7">
        <w:rPr>
          <w:rFonts w:ascii="Arial" w:hAnsi="Arial" w:cs="Arial"/>
          <w:sz w:val="22"/>
          <w:szCs w:val="22"/>
        </w:rPr>
        <w:t xml:space="preserve"> No. 9</w:t>
      </w:r>
      <w:r>
        <w:rPr>
          <w:rFonts w:ascii="Arial" w:hAnsi="Arial" w:cs="Arial"/>
          <w:sz w:val="22"/>
          <w:szCs w:val="22"/>
        </w:rPr>
        <w:t>2</w:t>
      </w:r>
      <w:r w:rsidRPr="008C36A7">
        <w:rPr>
          <w:rFonts w:ascii="Arial" w:hAnsi="Arial" w:cs="Arial"/>
          <w:sz w:val="22"/>
          <w:szCs w:val="22"/>
        </w:rPr>
        <w:t xml:space="preserve"> - 1</w:t>
      </w:r>
      <w:r>
        <w:rPr>
          <w:rFonts w:ascii="Arial" w:hAnsi="Arial" w:cs="Arial"/>
          <w:sz w:val="22"/>
          <w:szCs w:val="22"/>
        </w:rPr>
        <w:t>6</w:t>
      </w:r>
    </w:p>
    <w:p w14:paraId="33E209E0" w14:textId="77777777" w:rsidR="00722729" w:rsidRPr="000523FC" w:rsidRDefault="00722729" w:rsidP="00722729">
      <w:pPr>
        <w:rPr>
          <w:rFonts w:ascii="Arial" w:hAnsi="Arial" w:cs="Arial"/>
          <w:sz w:val="22"/>
          <w:szCs w:val="22"/>
        </w:rPr>
      </w:pPr>
      <w:r w:rsidRPr="000523FC">
        <w:rPr>
          <w:rFonts w:ascii="Arial" w:hAnsi="Arial" w:cs="Arial"/>
          <w:sz w:val="22"/>
          <w:szCs w:val="22"/>
          <w:lang w:val="es-ES"/>
        </w:rPr>
        <w:t>Ciudad</w:t>
      </w:r>
    </w:p>
    <w:p w14:paraId="01A1934C" w14:textId="77777777" w:rsidR="00722729" w:rsidRPr="000523FC" w:rsidRDefault="00722729" w:rsidP="00722729">
      <w:pPr>
        <w:rPr>
          <w:rFonts w:ascii="Arial" w:hAnsi="Arial" w:cs="Arial"/>
          <w:sz w:val="22"/>
          <w:szCs w:val="22"/>
        </w:rPr>
      </w:pPr>
    </w:p>
    <w:p w14:paraId="2E9C7193" w14:textId="77777777" w:rsidR="00722729" w:rsidRPr="000523FC" w:rsidRDefault="00722729" w:rsidP="00722729">
      <w:pPr>
        <w:ind w:left="708"/>
        <w:jc w:val="both"/>
        <w:rPr>
          <w:rFonts w:ascii="Arial" w:hAnsi="Arial" w:cs="Arial"/>
          <w:b/>
          <w:sz w:val="22"/>
          <w:szCs w:val="22"/>
        </w:rPr>
      </w:pPr>
    </w:p>
    <w:p w14:paraId="42BDD943" w14:textId="77777777" w:rsidR="00722729" w:rsidRPr="0065402F" w:rsidRDefault="00722729" w:rsidP="00722729">
      <w:pPr>
        <w:spacing w:line="276" w:lineRule="auto"/>
        <w:jc w:val="both"/>
        <w:rPr>
          <w:rFonts w:ascii="Arial" w:hAnsi="Arial" w:cs="Arial"/>
          <w:sz w:val="22"/>
          <w:szCs w:val="22"/>
          <w:lang w:val="es-CO"/>
        </w:rPr>
      </w:pPr>
      <w:r w:rsidRPr="000523FC">
        <w:rPr>
          <w:rFonts w:ascii="Arial" w:hAnsi="Arial" w:cs="Arial"/>
          <w:b/>
          <w:sz w:val="22"/>
          <w:szCs w:val="22"/>
        </w:rPr>
        <w:t>Referencia</w:t>
      </w:r>
      <w:r w:rsidRPr="000523FC">
        <w:rPr>
          <w:rFonts w:ascii="Arial" w:hAnsi="Arial" w:cs="Arial"/>
          <w:sz w:val="22"/>
          <w:szCs w:val="22"/>
        </w:rPr>
        <w:t xml:space="preserve">: Solicitud de información – Radicado Inicial No. </w:t>
      </w:r>
      <w:r>
        <w:rPr>
          <w:rFonts w:ascii="Arial" w:hAnsi="Arial" w:cs="Arial"/>
          <w:sz w:val="22"/>
          <w:szCs w:val="22"/>
        </w:rPr>
        <w:t>2019ER207019 del 27 de septiembre de 2019</w:t>
      </w:r>
      <w:r w:rsidRPr="000523FC">
        <w:rPr>
          <w:rFonts w:ascii="Arial" w:hAnsi="Arial" w:cs="Arial"/>
          <w:sz w:val="22"/>
          <w:szCs w:val="22"/>
        </w:rPr>
        <w:t>.</w:t>
      </w:r>
    </w:p>
    <w:p w14:paraId="0844C1E9" w14:textId="77777777" w:rsidR="00722729" w:rsidRPr="000523FC" w:rsidRDefault="00722729" w:rsidP="00722729">
      <w:pPr>
        <w:spacing w:line="276" w:lineRule="auto"/>
        <w:rPr>
          <w:rFonts w:ascii="Arial" w:hAnsi="Arial" w:cs="Arial"/>
          <w:sz w:val="22"/>
          <w:szCs w:val="22"/>
        </w:rPr>
      </w:pPr>
    </w:p>
    <w:p w14:paraId="50CFCC47" w14:textId="77777777" w:rsidR="00722729" w:rsidRPr="000523FC" w:rsidRDefault="00722729" w:rsidP="00722729">
      <w:pPr>
        <w:spacing w:line="276" w:lineRule="auto"/>
        <w:rPr>
          <w:rFonts w:ascii="Arial" w:hAnsi="Arial" w:cs="Arial"/>
          <w:sz w:val="22"/>
          <w:szCs w:val="22"/>
        </w:rPr>
      </w:pPr>
    </w:p>
    <w:p w14:paraId="4EDCA851" w14:textId="77777777" w:rsidR="00722729" w:rsidRPr="000523FC" w:rsidRDefault="00722729" w:rsidP="00722729">
      <w:pPr>
        <w:spacing w:line="276" w:lineRule="auto"/>
        <w:rPr>
          <w:rFonts w:ascii="Arial" w:hAnsi="Arial" w:cs="Arial"/>
          <w:sz w:val="22"/>
          <w:szCs w:val="22"/>
        </w:rPr>
      </w:pPr>
      <w:r w:rsidRPr="000523FC">
        <w:rPr>
          <w:rFonts w:ascii="Arial" w:hAnsi="Arial" w:cs="Arial"/>
          <w:sz w:val="22"/>
          <w:szCs w:val="22"/>
        </w:rPr>
        <w:t>Cordial saludo.</w:t>
      </w:r>
    </w:p>
    <w:p w14:paraId="0232142E" w14:textId="77777777" w:rsidR="00722729" w:rsidRPr="000523FC" w:rsidRDefault="00722729" w:rsidP="00722729">
      <w:pPr>
        <w:spacing w:line="276" w:lineRule="auto"/>
        <w:jc w:val="both"/>
        <w:rPr>
          <w:rFonts w:ascii="Arial" w:hAnsi="Arial" w:cs="Arial"/>
          <w:sz w:val="22"/>
          <w:szCs w:val="22"/>
        </w:rPr>
      </w:pPr>
    </w:p>
    <w:p w14:paraId="563CD9A3" w14:textId="77777777" w:rsidR="00722729" w:rsidRPr="000523FC" w:rsidRDefault="00722729" w:rsidP="00722729">
      <w:pPr>
        <w:spacing w:line="276" w:lineRule="auto"/>
        <w:jc w:val="both"/>
        <w:rPr>
          <w:rFonts w:ascii="Arial" w:hAnsi="Arial" w:cs="Arial"/>
          <w:sz w:val="22"/>
          <w:szCs w:val="22"/>
        </w:rPr>
      </w:pPr>
      <w:r w:rsidRPr="000523FC">
        <w:rPr>
          <w:rFonts w:ascii="Arial" w:hAnsi="Arial" w:cs="Arial"/>
          <w:sz w:val="22"/>
          <w:szCs w:val="22"/>
        </w:rPr>
        <w:t>En atención a la referencia, y teniendo en cuenta que la Subdirección de Silvicultura, Flora y Fauna Silvestre de la Secretaría Distrital de Ambiente, con el objeto de atender el radicado No</w:t>
      </w:r>
      <w:r>
        <w:rPr>
          <w:rFonts w:ascii="Arial" w:hAnsi="Arial" w:cs="Arial"/>
          <w:sz w:val="22"/>
          <w:szCs w:val="22"/>
        </w:rPr>
        <w:t xml:space="preserve"> 2019ER207019 del 27 de septiembre de 2019</w:t>
      </w:r>
      <w:r w:rsidRPr="000523FC">
        <w:rPr>
          <w:rFonts w:ascii="Arial" w:hAnsi="Arial" w:cs="Arial"/>
          <w:sz w:val="22"/>
          <w:szCs w:val="22"/>
        </w:rPr>
        <w:t xml:space="preserve">, emitió el Concepto Técnico de </w:t>
      </w:r>
      <w:r>
        <w:rPr>
          <w:rFonts w:ascii="Arial" w:hAnsi="Arial" w:cs="Arial"/>
          <w:sz w:val="22"/>
          <w:szCs w:val="22"/>
        </w:rPr>
        <w:t xml:space="preserve">Manejo </w:t>
      </w:r>
      <w:r w:rsidRPr="000523FC">
        <w:rPr>
          <w:rFonts w:ascii="Arial" w:hAnsi="Arial" w:cs="Arial"/>
          <w:sz w:val="22"/>
          <w:szCs w:val="22"/>
        </w:rPr>
        <w:t xml:space="preserve">No. </w:t>
      </w:r>
      <w:r>
        <w:rPr>
          <w:rFonts w:ascii="Arial" w:hAnsi="Arial" w:cs="Arial"/>
          <w:sz w:val="22"/>
          <w:szCs w:val="22"/>
        </w:rPr>
        <w:t>SSFFS-06856 del 20 de junio de 2020</w:t>
      </w:r>
      <w:r w:rsidRPr="000523FC">
        <w:rPr>
          <w:rFonts w:ascii="Arial" w:hAnsi="Arial" w:cs="Arial"/>
          <w:sz w:val="22"/>
          <w:szCs w:val="22"/>
        </w:rPr>
        <w:t>,</w:t>
      </w:r>
      <w:r>
        <w:rPr>
          <w:rFonts w:ascii="Arial" w:hAnsi="Arial" w:cs="Arial"/>
          <w:sz w:val="22"/>
          <w:szCs w:val="22"/>
        </w:rPr>
        <w:t xml:space="preserve"> mediante el cual se autorizó a</w:t>
      </w:r>
      <w:r w:rsidRPr="000523FC">
        <w:rPr>
          <w:rFonts w:ascii="Arial" w:hAnsi="Arial" w:cs="Arial"/>
          <w:sz w:val="22"/>
          <w:szCs w:val="22"/>
        </w:rPr>
        <w:t xml:space="preserve"> </w:t>
      </w:r>
      <w:r w:rsidRPr="00C649F4">
        <w:rPr>
          <w:rFonts w:ascii="Arial" w:hAnsi="Arial" w:cs="Arial"/>
          <w:sz w:val="22"/>
          <w:szCs w:val="22"/>
        </w:rPr>
        <w:t>EDIFICIO SONSOLES</w:t>
      </w:r>
      <w:r w:rsidRPr="000523FC">
        <w:rPr>
          <w:rFonts w:ascii="Arial" w:hAnsi="Arial" w:cs="Arial"/>
          <w:sz w:val="22"/>
          <w:szCs w:val="22"/>
        </w:rPr>
        <w:t xml:space="preserve">, con </w:t>
      </w:r>
      <w:proofErr w:type="spellStart"/>
      <w:r w:rsidRPr="000523FC">
        <w:rPr>
          <w:rFonts w:ascii="Arial" w:hAnsi="Arial" w:cs="Arial"/>
          <w:sz w:val="22"/>
          <w:szCs w:val="22"/>
        </w:rPr>
        <w:t>Nit</w:t>
      </w:r>
      <w:proofErr w:type="spellEnd"/>
      <w:r w:rsidRPr="000523FC">
        <w:rPr>
          <w:rFonts w:ascii="Arial" w:hAnsi="Arial" w:cs="Arial"/>
          <w:sz w:val="22"/>
          <w:szCs w:val="22"/>
        </w:rPr>
        <w:t xml:space="preserve">. </w:t>
      </w:r>
      <w:r>
        <w:rPr>
          <w:rFonts w:ascii="Arial" w:hAnsi="Arial" w:cs="Arial"/>
          <w:sz w:val="22"/>
          <w:szCs w:val="22"/>
        </w:rPr>
        <w:t>900.008.501-1</w:t>
      </w:r>
      <w:r w:rsidRPr="000523FC">
        <w:rPr>
          <w:rFonts w:ascii="Arial" w:hAnsi="Arial" w:cs="Arial"/>
          <w:sz w:val="22"/>
          <w:szCs w:val="22"/>
        </w:rPr>
        <w:t xml:space="preserve"> a través de su representante legal o quien haga sus veces</w:t>
      </w:r>
      <w:r w:rsidRPr="000523FC">
        <w:rPr>
          <w:rFonts w:ascii="Arial" w:hAnsi="Arial" w:cs="Arial"/>
          <w:bCs/>
          <w:sz w:val="22"/>
          <w:szCs w:val="22"/>
          <w:lang w:val="es-ES" w:eastAsia="es-CO"/>
        </w:rPr>
        <w:t xml:space="preserve">, la ejecución de la actividad silvicultural de </w:t>
      </w:r>
      <w:r>
        <w:rPr>
          <w:rFonts w:ascii="Arial" w:hAnsi="Arial" w:cs="Arial"/>
          <w:b/>
          <w:sz w:val="22"/>
          <w:szCs w:val="22"/>
        </w:rPr>
        <w:t>TRATAMIENTO INTEGRAL</w:t>
      </w:r>
      <w:r w:rsidRPr="000523FC">
        <w:rPr>
          <w:rFonts w:ascii="Arial" w:hAnsi="Arial" w:cs="Arial"/>
          <w:b/>
          <w:sz w:val="22"/>
          <w:szCs w:val="22"/>
        </w:rPr>
        <w:t xml:space="preserve">, </w:t>
      </w:r>
      <w:r w:rsidRPr="000523FC">
        <w:rPr>
          <w:rFonts w:ascii="Arial" w:hAnsi="Arial" w:cs="Arial"/>
          <w:sz w:val="22"/>
          <w:szCs w:val="22"/>
        </w:rPr>
        <w:t>sobre</w:t>
      </w:r>
      <w:r w:rsidRPr="000523FC">
        <w:rPr>
          <w:rFonts w:ascii="Arial" w:hAnsi="Arial" w:cs="Arial"/>
          <w:b/>
          <w:sz w:val="22"/>
          <w:szCs w:val="22"/>
        </w:rPr>
        <w:t xml:space="preserve"> </w:t>
      </w:r>
      <w:r w:rsidRPr="00C649F4">
        <w:rPr>
          <w:rFonts w:ascii="Arial" w:hAnsi="Arial" w:cs="Arial"/>
          <w:bCs/>
          <w:sz w:val="22"/>
          <w:szCs w:val="22"/>
        </w:rPr>
        <w:t>un</w:t>
      </w:r>
      <w:r w:rsidRPr="000523FC">
        <w:rPr>
          <w:rFonts w:ascii="Arial" w:hAnsi="Arial" w:cs="Arial"/>
          <w:sz w:val="22"/>
          <w:szCs w:val="22"/>
        </w:rPr>
        <w:t xml:space="preserve"> (0</w:t>
      </w:r>
      <w:r>
        <w:rPr>
          <w:rFonts w:ascii="Arial" w:hAnsi="Arial" w:cs="Arial"/>
          <w:sz w:val="22"/>
          <w:szCs w:val="22"/>
        </w:rPr>
        <w:t>1</w:t>
      </w:r>
      <w:r w:rsidRPr="000523FC">
        <w:rPr>
          <w:rFonts w:ascii="Arial" w:hAnsi="Arial" w:cs="Arial"/>
          <w:sz w:val="22"/>
          <w:szCs w:val="22"/>
        </w:rPr>
        <w:t xml:space="preserve">) individuo arbóreo ubicado en espacio privado de la </w:t>
      </w:r>
      <w:r>
        <w:rPr>
          <w:rFonts w:ascii="Arial" w:hAnsi="Arial" w:cs="Arial"/>
          <w:sz w:val="22"/>
          <w:szCs w:val="22"/>
        </w:rPr>
        <w:t>Carrera 14</w:t>
      </w:r>
      <w:r w:rsidRPr="008C36A7">
        <w:rPr>
          <w:rFonts w:ascii="Arial" w:hAnsi="Arial" w:cs="Arial"/>
          <w:sz w:val="22"/>
          <w:szCs w:val="22"/>
        </w:rPr>
        <w:t xml:space="preserve"> No. 9</w:t>
      </w:r>
      <w:r>
        <w:rPr>
          <w:rFonts w:ascii="Arial" w:hAnsi="Arial" w:cs="Arial"/>
          <w:sz w:val="22"/>
          <w:szCs w:val="22"/>
        </w:rPr>
        <w:t>2</w:t>
      </w:r>
      <w:r w:rsidRPr="008C36A7">
        <w:rPr>
          <w:rFonts w:ascii="Arial" w:hAnsi="Arial" w:cs="Arial"/>
          <w:sz w:val="22"/>
          <w:szCs w:val="22"/>
        </w:rPr>
        <w:t xml:space="preserve"> - 1</w:t>
      </w:r>
      <w:r>
        <w:rPr>
          <w:rFonts w:ascii="Arial" w:hAnsi="Arial" w:cs="Arial"/>
          <w:sz w:val="22"/>
          <w:szCs w:val="22"/>
        </w:rPr>
        <w:t>6</w:t>
      </w:r>
      <w:r w:rsidRPr="000523FC">
        <w:rPr>
          <w:rFonts w:ascii="Arial" w:hAnsi="Arial" w:cs="Arial"/>
          <w:sz w:val="22"/>
          <w:szCs w:val="22"/>
        </w:rPr>
        <w:t xml:space="preserve">, estableciendo en el mismo por concepto </w:t>
      </w:r>
      <w:r w:rsidRPr="00BA2A3C">
        <w:rPr>
          <w:rFonts w:ascii="Arial" w:hAnsi="Arial" w:cs="Arial"/>
          <w:sz w:val="22"/>
          <w:szCs w:val="22"/>
          <w:shd w:val="clear" w:color="auto" w:fill="FFFFFF"/>
        </w:rPr>
        <w:t xml:space="preserve">de </w:t>
      </w:r>
      <w:r w:rsidRPr="00F66F5A">
        <w:rPr>
          <w:rFonts w:ascii="Arial" w:hAnsi="Arial" w:cs="Arial"/>
          <w:b/>
          <w:bCs/>
          <w:color w:val="000000" w:themeColor="text1"/>
          <w:sz w:val="22"/>
          <w:szCs w:val="22"/>
          <w:shd w:val="clear" w:color="auto" w:fill="FFFFFF"/>
        </w:rPr>
        <w:t>EVALUACIÓN</w:t>
      </w:r>
      <w:r w:rsidRPr="002A2E57">
        <w:rPr>
          <w:rFonts w:ascii="Arial" w:hAnsi="Arial" w:cs="Arial"/>
          <w:color w:val="000000" w:themeColor="text1"/>
          <w:sz w:val="22"/>
          <w:szCs w:val="22"/>
          <w:shd w:val="clear" w:color="auto" w:fill="FFFFFF"/>
        </w:rPr>
        <w:t xml:space="preserve"> la suma de </w:t>
      </w:r>
      <w:r w:rsidRPr="001C78FF">
        <w:rPr>
          <w:rFonts w:ascii="Arial" w:eastAsia="Calibri" w:hAnsi="Arial" w:cs="Arial"/>
          <w:sz w:val="22"/>
          <w:szCs w:val="22"/>
          <w:lang w:eastAsia="en-US"/>
        </w:rPr>
        <w:t>SE</w:t>
      </w:r>
      <w:r>
        <w:rPr>
          <w:rFonts w:ascii="Arial" w:eastAsia="Calibri" w:hAnsi="Arial" w:cs="Arial"/>
          <w:sz w:val="22"/>
          <w:szCs w:val="22"/>
          <w:lang w:eastAsia="en-US"/>
        </w:rPr>
        <w:t>T</w:t>
      </w:r>
      <w:r w:rsidRPr="001C78FF">
        <w:rPr>
          <w:rFonts w:ascii="Arial" w:eastAsia="Calibri" w:hAnsi="Arial" w:cs="Arial"/>
          <w:sz w:val="22"/>
          <w:szCs w:val="22"/>
          <w:lang w:eastAsia="en-US"/>
        </w:rPr>
        <w:t xml:space="preserve">ENTA </w:t>
      </w:r>
      <w:r>
        <w:rPr>
          <w:rFonts w:ascii="Arial" w:eastAsia="Calibri" w:hAnsi="Arial" w:cs="Arial"/>
          <w:sz w:val="22"/>
          <w:szCs w:val="22"/>
          <w:lang w:eastAsia="en-US"/>
        </w:rPr>
        <w:t xml:space="preserve">Y SEIS </w:t>
      </w:r>
      <w:r w:rsidRPr="001C78FF">
        <w:rPr>
          <w:rFonts w:ascii="Arial" w:eastAsia="Calibri" w:hAnsi="Arial" w:cs="Arial"/>
          <w:sz w:val="22"/>
          <w:szCs w:val="22"/>
          <w:lang w:eastAsia="en-US"/>
        </w:rPr>
        <w:t xml:space="preserve">MIL CIENTO </w:t>
      </w:r>
      <w:r>
        <w:rPr>
          <w:rFonts w:ascii="Arial" w:eastAsia="Calibri" w:hAnsi="Arial" w:cs="Arial"/>
          <w:sz w:val="22"/>
          <w:szCs w:val="22"/>
          <w:lang w:eastAsia="en-US"/>
        </w:rPr>
        <w:t>OCHEN</w:t>
      </w:r>
      <w:r w:rsidRPr="001C78FF">
        <w:rPr>
          <w:rFonts w:ascii="Arial" w:eastAsia="Calibri" w:hAnsi="Arial" w:cs="Arial"/>
          <w:sz w:val="22"/>
          <w:szCs w:val="22"/>
          <w:lang w:eastAsia="en-US"/>
        </w:rPr>
        <w:t xml:space="preserve">TA Y </w:t>
      </w:r>
      <w:r>
        <w:rPr>
          <w:rFonts w:ascii="Arial" w:eastAsia="Calibri" w:hAnsi="Arial" w:cs="Arial"/>
          <w:sz w:val="22"/>
          <w:szCs w:val="22"/>
          <w:lang w:eastAsia="en-US"/>
        </w:rPr>
        <w:t xml:space="preserve">SEIS </w:t>
      </w:r>
      <w:r w:rsidRPr="001C78FF">
        <w:rPr>
          <w:rFonts w:ascii="Arial" w:eastAsia="Calibri" w:hAnsi="Arial" w:cs="Arial"/>
          <w:sz w:val="22"/>
          <w:szCs w:val="22"/>
          <w:lang w:eastAsia="en-US"/>
        </w:rPr>
        <w:t>PESOS ($</w:t>
      </w:r>
      <w:r>
        <w:rPr>
          <w:rFonts w:ascii="Arial" w:eastAsia="Calibri" w:hAnsi="Arial" w:cs="Arial"/>
          <w:sz w:val="22"/>
          <w:szCs w:val="22"/>
          <w:lang w:eastAsia="en-US"/>
        </w:rPr>
        <w:t>76</w:t>
      </w:r>
      <w:r w:rsidRPr="001C78FF">
        <w:rPr>
          <w:rFonts w:ascii="Arial" w:eastAsia="Calibri" w:hAnsi="Arial" w:cs="Arial"/>
          <w:sz w:val="22"/>
          <w:szCs w:val="22"/>
          <w:lang w:eastAsia="en-US"/>
        </w:rPr>
        <w:t>.</w:t>
      </w:r>
      <w:r>
        <w:rPr>
          <w:rFonts w:ascii="Arial" w:eastAsia="Calibri" w:hAnsi="Arial" w:cs="Arial"/>
          <w:sz w:val="22"/>
          <w:szCs w:val="22"/>
          <w:lang w:eastAsia="en-US"/>
        </w:rPr>
        <w:t>186</w:t>
      </w:r>
      <w:r w:rsidRPr="001C78FF">
        <w:rPr>
          <w:rFonts w:ascii="Arial" w:eastAsia="Calibri" w:hAnsi="Arial" w:cs="Arial"/>
          <w:sz w:val="22"/>
          <w:szCs w:val="22"/>
          <w:lang w:eastAsia="en-US"/>
        </w:rPr>
        <w:t>) M/</w:t>
      </w:r>
      <w:proofErr w:type="spellStart"/>
      <w:r w:rsidRPr="001C78FF">
        <w:rPr>
          <w:rFonts w:ascii="Arial" w:eastAsia="Calibri" w:hAnsi="Arial" w:cs="Arial"/>
          <w:sz w:val="22"/>
          <w:szCs w:val="22"/>
          <w:lang w:eastAsia="en-US"/>
        </w:rPr>
        <w:t>cte</w:t>
      </w:r>
      <w:proofErr w:type="spellEnd"/>
      <w:r>
        <w:rPr>
          <w:rFonts w:ascii="Arial" w:hAnsi="Arial" w:cs="Arial"/>
          <w:color w:val="000000" w:themeColor="text1"/>
          <w:sz w:val="22"/>
          <w:szCs w:val="22"/>
          <w:shd w:val="clear" w:color="auto" w:fill="FFFFFF"/>
        </w:rPr>
        <w:t xml:space="preserve">, </w:t>
      </w:r>
      <w:r w:rsidRPr="002A2E57">
        <w:rPr>
          <w:rFonts w:ascii="Arial" w:hAnsi="Arial" w:cs="Arial"/>
          <w:color w:val="000000" w:themeColor="text1"/>
          <w:sz w:val="22"/>
          <w:szCs w:val="22"/>
          <w:shd w:val="clear" w:color="auto" w:fill="FFFFFF"/>
        </w:rPr>
        <w:t xml:space="preserve">y por concepto de </w:t>
      </w:r>
      <w:r w:rsidRPr="00B0181F">
        <w:rPr>
          <w:rFonts w:ascii="Arial" w:hAnsi="Arial" w:cs="Arial"/>
          <w:b/>
          <w:bCs/>
          <w:color w:val="000000" w:themeColor="text1"/>
          <w:sz w:val="22"/>
          <w:szCs w:val="22"/>
          <w:shd w:val="clear" w:color="auto" w:fill="FFFFFF"/>
        </w:rPr>
        <w:t>SEGUIMIENTO</w:t>
      </w:r>
      <w:r>
        <w:rPr>
          <w:rFonts w:ascii="Arial" w:hAnsi="Arial" w:cs="Arial"/>
          <w:color w:val="000000" w:themeColor="text1"/>
          <w:sz w:val="22"/>
          <w:szCs w:val="22"/>
          <w:shd w:val="clear" w:color="auto" w:fill="FFFFFF"/>
        </w:rPr>
        <w:t xml:space="preserve"> la suma de </w:t>
      </w:r>
      <w:bookmarkStart w:id="4" w:name="_Hlk197652304"/>
      <w:r w:rsidRPr="001C78FF">
        <w:rPr>
          <w:rFonts w:ascii="Arial" w:eastAsia="Calibri" w:hAnsi="Arial" w:cs="Arial"/>
          <w:sz w:val="22"/>
          <w:szCs w:val="22"/>
          <w:lang w:eastAsia="en-US"/>
        </w:rPr>
        <w:t>CIENTO SE</w:t>
      </w:r>
      <w:r>
        <w:rPr>
          <w:rFonts w:ascii="Arial" w:eastAsia="Calibri" w:hAnsi="Arial" w:cs="Arial"/>
          <w:sz w:val="22"/>
          <w:szCs w:val="22"/>
          <w:lang w:eastAsia="en-US"/>
        </w:rPr>
        <w:t>S</w:t>
      </w:r>
      <w:r w:rsidRPr="001C78FF">
        <w:rPr>
          <w:rFonts w:ascii="Arial" w:eastAsia="Calibri" w:hAnsi="Arial" w:cs="Arial"/>
          <w:sz w:val="22"/>
          <w:szCs w:val="22"/>
          <w:lang w:eastAsia="en-US"/>
        </w:rPr>
        <w:t xml:space="preserve">ENTA MIL </w:t>
      </w:r>
      <w:r>
        <w:rPr>
          <w:rFonts w:ascii="Arial" w:eastAsia="Calibri" w:hAnsi="Arial" w:cs="Arial"/>
          <w:sz w:val="22"/>
          <w:szCs w:val="22"/>
          <w:lang w:eastAsia="en-US"/>
        </w:rPr>
        <w:t>SEIS</w:t>
      </w:r>
      <w:r w:rsidRPr="001C78FF">
        <w:rPr>
          <w:rFonts w:ascii="Arial" w:eastAsia="Calibri" w:hAnsi="Arial" w:cs="Arial"/>
          <w:sz w:val="22"/>
          <w:szCs w:val="22"/>
          <w:lang w:eastAsia="en-US"/>
        </w:rPr>
        <w:t xml:space="preserve">CIENTOS </w:t>
      </w:r>
      <w:r>
        <w:rPr>
          <w:rFonts w:ascii="Arial" w:eastAsia="Calibri" w:hAnsi="Arial" w:cs="Arial"/>
          <w:sz w:val="22"/>
          <w:szCs w:val="22"/>
          <w:lang w:eastAsia="en-US"/>
        </w:rPr>
        <w:t>CINCU</w:t>
      </w:r>
      <w:r w:rsidRPr="001C78FF">
        <w:rPr>
          <w:rFonts w:ascii="Arial" w:eastAsia="Calibri" w:hAnsi="Arial" w:cs="Arial"/>
          <w:sz w:val="22"/>
          <w:szCs w:val="22"/>
          <w:lang w:eastAsia="en-US"/>
        </w:rPr>
        <w:t xml:space="preserve">ENTA Y </w:t>
      </w:r>
      <w:r>
        <w:rPr>
          <w:rFonts w:ascii="Arial" w:eastAsia="Calibri" w:hAnsi="Arial" w:cs="Arial"/>
          <w:sz w:val="22"/>
          <w:szCs w:val="22"/>
          <w:lang w:eastAsia="en-US"/>
        </w:rPr>
        <w:t>CUA</w:t>
      </w:r>
      <w:r w:rsidRPr="001C78FF">
        <w:rPr>
          <w:rFonts w:ascii="Arial" w:eastAsia="Calibri" w:hAnsi="Arial" w:cs="Arial"/>
          <w:sz w:val="22"/>
          <w:szCs w:val="22"/>
          <w:lang w:eastAsia="en-US"/>
        </w:rPr>
        <w:t>TR</w:t>
      </w:r>
      <w:r>
        <w:rPr>
          <w:rFonts w:ascii="Arial" w:eastAsia="Calibri" w:hAnsi="Arial" w:cs="Arial"/>
          <w:sz w:val="22"/>
          <w:szCs w:val="22"/>
          <w:lang w:eastAsia="en-US"/>
        </w:rPr>
        <w:t>O</w:t>
      </w:r>
      <w:r w:rsidRPr="001C78FF">
        <w:rPr>
          <w:rFonts w:ascii="Arial" w:eastAsia="Calibri" w:hAnsi="Arial" w:cs="Arial"/>
          <w:sz w:val="22"/>
          <w:szCs w:val="22"/>
          <w:lang w:eastAsia="en-US"/>
        </w:rPr>
        <w:t xml:space="preserve"> PESOS ($1</w:t>
      </w:r>
      <w:r>
        <w:rPr>
          <w:rFonts w:ascii="Arial" w:eastAsia="Calibri" w:hAnsi="Arial" w:cs="Arial"/>
          <w:sz w:val="22"/>
          <w:szCs w:val="22"/>
          <w:lang w:eastAsia="en-US"/>
        </w:rPr>
        <w:t>6</w:t>
      </w:r>
      <w:r w:rsidRPr="001C78FF">
        <w:rPr>
          <w:rFonts w:ascii="Arial" w:eastAsia="Calibri" w:hAnsi="Arial" w:cs="Arial"/>
          <w:sz w:val="22"/>
          <w:szCs w:val="22"/>
          <w:lang w:eastAsia="en-US"/>
        </w:rPr>
        <w:t>0.</w:t>
      </w:r>
      <w:r>
        <w:rPr>
          <w:rFonts w:ascii="Arial" w:eastAsia="Calibri" w:hAnsi="Arial" w:cs="Arial"/>
          <w:sz w:val="22"/>
          <w:szCs w:val="22"/>
          <w:lang w:eastAsia="en-US"/>
        </w:rPr>
        <w:t>654</w:t>
      </w:r>
      <w:r w:rsidRPr="001C78FF">
        <w:rPr>
          <w:rFonts w:ascii="Arial" w:eastAsia="Calibri" w:hAnsi="Arial" w:cs="Arial"/>
          <w:sz w:val="22"/>
          <w:szCs w:val="22"/>
          <w:lang w:eastAsia="en-US"/>
        </w:rPr>
        <w:t>) M/cte.</w:t>
      </w:r>
      <w:bookmarkEnd w:id="4"/>
    </w:p>
    <w:p w14:paraId="77763381" w14:textId="77777777" w:rsidR="00722729" w:rsidRPr="000523FC" w:rsidRDefault="00722729" w:rsidP="00722729">
      <w:pPr>
        <w:tabs>
          <w:tab w:val="left" w:pos="7725"/>
        </w:tabs>
        <w:spacing w:line="276" w:lineRule="auto"/>
        <w:jc w:val="both"/>
        <w:rPr>
          <w:rFonts w:ascii="Arial" w:hAnsi="Arial" w:cs="Arial"/>
          <w:sz w:val="22"/>
          <w:szCs w:val="22"/>
        </w:rPr>
      </w:pPr>
      <w:r>
        <w:rPr>
          <w:rFonts w:ascii="Arial" w:hAnsi="Arial" w:cs="Arial"/>
          <w:sz w:val="22"/>
          <w:szCs w:val="22"/>
        </w:rPr>
        <w:tab/>
      </w:r>
    </w:p>
    <w:p w14:paraId="0CA2E549" w14:textId="77777777" w:rsidR="00722729" w:rsidRPr="000523FC" w:rsidRDefault="00722729" w:rsidP="00722729">
      <w:pPr>
        <w:spacing w:line="276" w:lineRule="auto"/>
        <w:jc w:val="both"/>
        <w:rPr>
          <w:rFonts w:ascii="Arial" w:hAnsi="Arial" w:cs="Arial"/>
          <w:sz w:val="22"/>
          <w:szCs w:val="22"/>
        </w:rPr>
      </w:pPr>
      <w:r w:rsidRPr="000523FC">
        <w:rPr>
          <w:rFonts w:ascii="Arial" w:hAnsi="Arial" w:cs="Arial"/>
          <w:sz w:val="22"/>
          <w:szCs w:val="22"/>
        </w:rPr>
        <w:t xml:space="preserve">Una vez adelantada la correspondiente visita de seguimiento, el día </w:t>
      </w:r>
      <w:r>
        <w:rPr>
          <w:rFonts w:ascii="Arial" w:hAnsi="Arial" w:cs="Arial"/>
          <w:sz w:val="22"/>
          <w:szCs w:val="22"/>
        </w:rPr>
        <w:t xml:space="preserve">28 </w:t>
      </w:r>
      <w:r w:rsidRPr="000523FC">
        <w:rPr>
          <w:rFonts w:ascii="Arial" w:hAnsi="Arial" w:cs="Arial"/>
          <w:sz w:val="22"/>
          <w:szCs w:val="22"/>
        </w:rPr>
        <w:t xml:space="preserve">de </w:t>
      </w:r>
      <w:r>
        <w:rPr>
          <w:rFonts w:ascii="Arial" w:hAnsi="Arial" w:cs="Arial"/>
          <w:sz w:val="22"/>
          <w:szCs w:val="22"/>
        </w:rPr>
        <w:t xml:space="preserve">julio </w:t>
      </w:r>
      <w:r w:rsidRPr="000523FC">
        <w:rPr>
          <w:rFonts w:ascii="Arial" w:hAnsi="Arial" w:cs="Arial"/>
          <w:sz w:val="22"/>
          <w:szCs w:val="22"/>
        </w:rPr>
        <w:t>de 202</w:t>
      </w:r>
      <w:r>
        <w:rPr>
          <w:rFonts w:ascii="Arial" w:hAnsi="Arial" w:cs="Arial"/>
          <w:sz w:val="22"/>
          <w:szCs w:val="22"/>
        </w:rPr>
        <w:t>1</w:t>
      </w:r>
      <w:r w:rsidRPr="000523FC">
        <w:rPr>
          <w:rFonts w:ascii="Arial" w:hAnsi="Arial" w:cs="Arial"/>
          <w:sz w:val="22"/>
          <w:szCs w:val="22"/>
        </w:rPr>
        <w:t xml:space="preserve">, se emitió el Concepto Técnico </w:t>
      </w:r>
      <w:r>
        <w:rPr>
          <w:rFonts w:ascii="Arial" w:hAnsi="Arial" w:cs="Arial"/>
          <w:sz w:val="22"/>
          <w:szCs w:val="22"/>
        </w:rPr>
        <w:t xml:space="preserve">de Seguimiento </w:t>
      </w:r>
      <w:r w:rsidRPr="000523FC">
        <w:rPr>
          <w:rFonts w:ascii="Arial" w:hAnsi="Arial" w:cs="Arial"/>
          <w:sz w:val="22"/>
          <w:szCs w:val="22"/>
        </w:rPr>
        <w:t xml:space="preserve">No. </w:t>
      </w:r>
      <w:r>
        <w:rPr>
          <w:rFonts w:ascii="Arial" w:hAnsi="Arial" w:cs="Arial"/>
          <w:sz w:val="22"/>
          <w:szCs w:val="22"/>
        </w:rPr>
        <w:t>10376 del 17</w:t>
      </w:r>
      <w:r w:rsidRPr="000523FC">
        <w:rPr>
          <w:rFonts w:ascii="Arial" w:hAnsi="Arial" w:cs="Arial"/>
          <w:sz w:val="22"/>
          <w:szCs w:val="22"/>
        </w:rPr>
        <w:t xml:space="preserve"> de </w:t>
      </w:r>
      <w:r>
        <w:rPr>
          <w:rFonts w:ascii="Arial" w:hAnsi="Arial" w:cs="Arial"/>
          <w:sz w:val="22"/>
          <w:szCs w:val="22"/>
        </w:rPr>
        <w:t>septiembre</w:t>
      </w:r>
      <w:r w:rsidRPr="000523FC">
        <w:rPr>
          <w:rFonts w:ascii="Arial" w:hAnsi="Arial" w:cs="Arial"/>
          <w:sz w:val="22"/>
          <w:szCs w:val="22"/>
        </w:rPr>
        <w:t xml:space="preserve"> del 202</w:t>
      </w:r>
      <w:r>
        <w:rPr>
          <w:rFonts w:ascii="Arial" w:hAnsi="Arial" w:cs="Arial"/>
          <w:sz w:val="22"/>
          <w:szCs w:val="22"/>
        </w:rPr>
        <w:t>1</w:t>
      </w:r>
      <w:r w:rsidRPr="000523FC">
        <w:rPr>
          <w:rFonts w:ascii="Arial" w:hAnsi="Arial" w:cs="Arial"/>
          <w:sz w:val="22"/>
          <w:szCs w:val="22"/>
        </w:rPr>
        <w:t>, el cual establece lo siguiente:</w:t>
      </w:r>
    </w:p>
    <w:p w14:paraId="6042DA17" w14:textId="77777777" w:rsidR="00722729" w:rsidRPr="000523FC" w:rsidRDefault="00722729" w:rsidP="00722729">
      <w:pPr>
        <w:spacing w:line="276" w:lineRule="auto"/>
        <w:ind w:left="708"/>
        <w:jc w:val="both"/>
        <w:rPr>
          <w:rFonts w:ascii="Arial" w:hAnsi="Arial" w:cs="Arial"/>
          <w:sz w:val="22"/>
          <w:szCs w:val="22"/>
        </w:rPr>
      </w:pPr>
    </w:p>
    <w:p w14:paraId="7FB58383" w14:textId="77777777" w:rsidR="00722729" w:rsidRDefault="00722729" w:rsidP="00722729">
      <w:pPr>
        <w:spacing w:line="276" w:lineRule="auto"/>
        <w:ind w:left="567" w:right="567"/>
        <w:jc w:val="both"/>
        <w:rPr>
          <w:rFonts w:ascii="Arial" w:hAnsi="Arial" w:cs="Arial"/>
          <w:i/>
          <w:sz w:val="22"/>
          <w:szCs w:val="22"/>
        </w:rPr>
      </w:pPr>
      <w:r w:rsidRPr="000523FC">
        <w:rPr>
          <w:rFonts w:ascii="Arial" w:hAnsi="Arial" w:cs="Arial"/>
          <w:sz w:val="22"/>
          <w:szCs w:val="22"/>
        </w:rPr>
        <w:t>“</w:t>
      </w:r>
      <w:r>
        <w:rPr>
          <w:rFonts w:ascii="Arial" w:hAnsi="Arial" w:cs="Arial"/>
          <w:i/>
          <w:sz w:val="22"/>
          <w:szCs w:val="22"/>
        </w:rPr>
        <w:t>(…)</w:t>
      </w:r>
    </w:p>
    <w:p w14:paraId="71832CA7" w14:textId="77777777" w:rsidR="00722729" w:rsidRDefault="00722729" w:rsidP="00722729">
      <w:pPr>
        <w:spacing w:line="276" w:lineRule="auto"/>
        <w:ind w:left="567" w:right="567"/>
        <w:jc w:val="both"/>
        <w:rPr>
          <w:rFonts w:ascii="Arial" w:hAnsi="Arial" w:cs="Arial"/>
          <w:i/>
          <w:sz w:val="22"/>
          <w:szCs w:val="22"/>
        </w:rPr>
      </w:pPr>
    </w:p>
    <w:p w14:paraId="5054EA71" w14:textId="77777777" w:rsidR="00722729" w:rsidRDefault="00722729" w:rsidP="00722729">
      <w:pPr>
        <w:spacing w:line="276" w:lineRule="auto"/>
        <w:ind w:left="567" w:right="567"/>
        <w:jc w:val="both"/>
        <w:rPr>
          <w:rFonts w:ascii="Arial" w:hAnsi="Arial" w:cs="Arial"/>
          <w:i/>
          <w:sz w:val="20"/>
          <w:szCs w:val="22"/>
        </w:rPr>
      </w:pPr>
      <w:r w:rsidRPr="003D17CB">
        <w:rPr>
          <w:rFonts w:ascii="Arial" w:hAnsi="Arial" w:cs="Arial"/>
          <w:i/>
          <w:sz w:val="20"/>
          <w:szCs w:val="22"/>
        </w:rPr>
        <w:t xml:space="preserve">El día 28 de julio de 2021, un ingeniero forestal adscrito a la Subdirección de Silvicultura Flora y Fauna Silvestre, realizó visita de seguimiento con el fin de verificar el cumplimiento del concepto técnico de manejo silvicultural de arbolado urbano No SSFFS-06856 de 20-06-2020 mediante el cual se autorizó al Edificio Sonsoles, el tratamiento integral de un (1) ejemplar arbóreo de la especie Magnolio (Magnolia </w:t>
      </w:r>
      <w:r w:rsidRPr="003D17CB">
        <w:rPr>
          <w:rFonts w:ascii="Arial" w:hAnsi="Arial" w:cs="Arial"/>
          <w:i/>
          <w:sz w:val="20"/>
          <w:szCs w:val="22"/>
        </w:rPr>
        <w:lastRenderedPageBreak/>
        <w:t xml:space="preserve">grandiflora) ubicado en el espacio público de la KR 14 92 16, UPZ 88 El Refugio de la localidad de Chapinero. Una vez realizada la visita técnica, se pudo constatar que el procedimiento silvicultural autorizado fue ejecutado en su totalidad y de forma técnica, de acuerdo con los lineamientos del manual de silvicultura urbana para Bogotá. se pudo observar que la unidad presenta mejorías a nivel de follaje y sistema radicular. De igual forma se pudo observar que se realizó actividad de empradización y estabilización del suelo. </w:t>
      </w:r>
    </w:p>
    <w:p w14:paraId="64B2E0EB" w14:textId="77777777" w:rsidR="00722729" w:rsidRDefault="00722729" w:rsidP="00722729">
      <w:pPr>
        <w:spacing w:line="276" w:lineRule="auto"/>
        <w:ind w:left="567" w:right="567"/>
        <w:jc w:val="both"/>
        <w:rPr>
          <w:rFonts w:ascii="Arial" w:hAnsi="Arial" w:cs="Arial"/>
          <w:i/>
          <w:sz w:val="20"/>
          <w:szCs w:val="22"/>
        </w:rPr>
      </w:pPr>
    </w:p>
    <w:p w14:paraId="3D6B787B" w14:textId="77777777" w:rsidR="00722729" w:rsidRDefault="00722729" w:rsidP="00722729">
      <w:pPr>
        <w:spacing w:line="276" w:lineRule="auto"/>
        <w:ind w:left="567" w:right="567"/>
        <w:jc w:val="both"/>
        <w:rPr>
          <w:rFonts w:ascii="Arial" w:hAnsi="Arial" w:cs="Arial"/>
          <w:i/>
          <w:sz w:val="20"/>
          <w:szCs w:val="22"/>
        </w:rPr>
      </w:pPr>
      <w:r w:rsidRPr="003D17CB">
        <w:rPr>
          <w:rFonts w:ascii="Arial" w:hAnsi="Arial" w:cs="Arial"/>
          <w:i/>
          <w:sz w:val="20"/>
          <w:szCs w:val="22"/>
        </w:rPr>
        <w:t>Con respecto al pago por concepto de evaluación $ 76.186 y seguimiento por $ 160.654, una vez adelantada la consulta en el sistema de correspondencia SIA-Forest de la Entidad no se encuentra soporte respectivo y tampoco fue allegado al momento de la visita. Se generó acta de visita No. JES-20210089-144 de 28/07/2021. El procedimiento no requirió salvoconducto de movilización de madera.</w:t>
      </w:r>
    </w:p>
    <w:p w14:paraId="5EF9C9BE" w14:textId="77777777" w:rsidR="00722729" w:rsidRDefault="00722729" w:rsidP="00722729">
      <w:pPr>
        <w:spacing w:line="276" w:lineRule="auto"/>
        <w:ind w:left="567" w:right="567"/>
        <w:jc w:val="both"/>
        <w:rPr>
          <w:rFonts w:ascii="Arial" w:hAnsi="Arial" w:cs="Arial"/>
          <w:i/>
          <w:sz w:val="20"/>
          <w:szCs w:val="22"/>
        </w:rPr>
      </w:pPr>
    </w:p>
    <w:p w14:paraId="2FBD6DAB" w14:textId="77777777" w:rsidR="00722729" w:rsidRPr="000523FC" w:rsidRDefault="00722729" w:rsidP="00722729">
      <w:pPr>
        <w:spacing w:line="276" w:lineRule="auto"/>
        <w:ind w:left="567" w:right="567"/>
        <w:jc w:val="both"/>
        <w:rPr>
          <w:rFonts w:ascii="Arial" w:hAnsi="Arial" w:cs="Arial"/>
          <w:sz w:val="22"/>
          <w:szCs w:val="22"/>
        </w:rPr>
      </w:pPr>
      <w:r>
        <w:rPr>
          <w:rFonts w:ascii="Arial" w:hAnsi="Arial" w:cs="Arial"/>
          <w:i/>
          <w:sz w:val="22"/>
          <w:szCs w:val="22"/>
        </w:rPr>
        <w:t>(…)</w:t>
      </w:r>
      <w:r w:rsidRPr="000523FC">
        <w:rPr>
          <w:rFonts w:ascii="Arial" w:hAnsi="Arial" w:cs="Arial"/>
          <w:sz w:val="22"/>
          <w:szCs w:val="22"/>
        </w:rPr>
        <w:t>”</w:t>
      </w:r>
      <w:r>
        <w:rPr>
          <w:rFonts w:ascii="Arial" w:hAnsi="Arial" w:cs="Arial"/>
          <w:sz w:val="22"/>
          <w:szCs w:val="22"/>
        </w:rPr>
        <w:t xml:space="preserve"> </w:t>
      </w:r>
    </w:p>
    <w:p w14:paraId="11250554" w14:textId="77777777" w:rsidR="00722729" w:rsidRPr="000523FC" w:rsidRDefault="00722729" w:rsidP="00722729">
      <w:pPr>
        <w:spacing w:line="276" w:lineRule="auto"/>
        <w:jc w:val="both"/>
        <w:rPr>
          <w:rFonts w:ascii="Arial" w:hAnsi="Arial" w:cs="Arial"/>
          <w:sz w:val="22"/>
          <w:szCs w:val="22"/>
        </w:rPr>
      </w:pPr>
    </w:p>
    <w:p w14:paraId="544A1093" w14:textId="77777777" w:rsidR="00722729" w:rsidRDefault="00722729" w:rsidP="00722729">
      <w:pPr>
        <w:spacing w:line="276" w:lineRule="auto"/>
        <w:jc w:val="both"/>
        <w:rPr>
          <w:rFonts w:ascii="Arial" w:hAnsi="Arial" w:cs="Arial"/>
          <w:sz w:val="22"/>
          <w:szCs w:val="22"/>
        </w:rPr>
      </w:pPr>
      <w:proofErr w:type="gramStart"/>
      <w:r>
        <w:rPr>
          <w:rFonts w:ascii="Arial" w:hAnsi="Arial" w:cs="Arial"/>
          <w:bCs/>
          <w:sz w:val="22"/>
          <w:szCs w:val="22"/>
        </w:rPr>
        <w:t>Que</w:t>
      </w:r>
      <w:proofErr w:type="gramEnd"/>
      <w:r>
        <w:rPr>
          <w:rFonts w:ascii="Arial" w:hAnsi="Arial" w:cs="Arial"/>
          <w:bCs/>
          <w:sz w:val="22"/>
          <w:szCs w:val="22"/>
        </w:rPr>
        <w:t xml:space="preserve"> de acuerdo con lo anterior, a través del radicado No. </w:t>
      </w:r>
      <w:r w:rsidRPr="00420968">
        <w:rPr>
          <w:rFonts w:ascii="Arial" w:hAnsi="Arial" w:cs="Arial"/>
          <w:bCs/>
          <w:sz w:val="22"/>
          <w:szCs w:val="22"/>
        </w:rPr>
        <w:t>2023EE251591</w:t>
      </w:r>
      <w:r>
        <w:rPr>
          <w:rFonts w:ascii="Arial" w:hAnsi="Arial" w:cs="Arial"/>
          <w:bCs/>
          <w:sz w:val="22"/>
          <w:szCs w:val="22"/>
        </w:rPr>
        <w:t xml:space="preserve"> del 26 de octubre de 2023, se les requirió para que cancelaran los valores correspondientes a la evaluación y seguimiento establecidos en el </w:t>
      </w:r>
      <w:r w:rsidRPr="000523FC">
        <w:rPr>
          <w:rFonts w:ascii="Arial" w:hAnsi="Arial" w:cs="Arial"/>
          <w:sz w:val="22"/>
          <w:szCs w:val="22"/>
        </w:rPr>
        <w:t>Concepto Técnico</w:t>
      </w:r>
      <w:r>
        <w:rPr>
          <w:rFonts w:ascii="Arial" w:hAnsi="Arial" w:cs="Arial"/>
          <w:sz w:val="22"/>
          <w:szCs w:val="22"/>
        </w:rPr>
        <w:t xml:space="preserve"> de</w:t>
      </w:r>
      <w:r w:rsidRPr="000523FC">
        <w:rPr>
          <w:rFonts w:ascii="Arial" w:hAnsi="Arial" w:cs="Arial"/>
          <w:sz w:val="22"/>
          <w:szCs w:val="22"/>
        </w:rPr>
        <w:t xml:space="preserve"> </w:t>
      </w:r>
      <w:r>
        <w:rPr>
          <w:rFonts w:ascii="Arial" w:hAnsi="Arial" w:cs="Arial"/>
          <w:sz w:val="22"/>
          <w:szCs w:val="22"/>
        </w:rPr>
        <w:t xml:space="preserve">Manejo </w:t>
      </w:r>
      <w:r w:rsidRPr="000523FC">
        <w:rPr>
          <w:rFonts w:ascii="Arial" w:hAnsi="Arial" w:cs="Arial"/>
          <w:sz w:val="22"/>
          <w:szCs w:val="22"/>
        </w:rPr>
        <w:t xml:space="preserve">No. </w:t>
      </w:r>
      <w:r>
        <w:rPr>
          <w:rFonts w:ascii="Arial" w:hAnsi="Arial" w:cs="Arial"/>
          <w:sz w:val="22"/>
          <w:szCs w:val="22"/>
        </w:rPr>
        <w:t xml:space="preserve">SSFFS-06856 del 20 de junio de 2020, posteriormente, con radicado No. </w:t>
      </w:r>
      <w:r w:rsidRPr="00420968">
        <w:rPr>
          <w:rFonts w:ascii="Arial" w:hAnsi="Arial" w:cs="Arial"/>
          <w:sz w:val="22"/>
          <w:szCs w:val="22"/>
        </w:rPr>
        <w:t>2023ER254995</w:t>
      </w:r>
      <w:r>
        <w:rPr>
          <w:rFonts w:ascii="Arial" w:hAnsi="Arial" w:cs="Arial"/>
          <w:sz w:val="22"/>
          <w:szCs w:val="22"/>
        </w:rPr>
        <w:t xml:space="preserve"> del 31 de octubre de 2023, el Edificio Sonsoles, remitió los recibos de pago por concepto de evaluación y seguimiento, sin embargo, en el recibo de pago de seguimiento aparece como referencia el </w:t>
      </w:r>
      <w:r w:rsidRPr="000523FC">
        <w:rPr>
          <w:rFonts w:ascii="Arial" w:hAnsi="Arial" w:cs="Arial"/>
          <w:sz w:val="22"/>
          <w:szCs w:val="22"/>
        </w:rPr>
        <w:t xml:space="preserve">Concepto Técnico </w:t>
      </w:r>
      <w:r>
        <w:rPr>
          <w:rFonts w:ascii="Arial" w:hAnsi="Arial" w:cs="Arial"/>
          <w:sz w:val="22"/>
          <w:szCs w:val="22"/>
        </w:rPr>
        <w:t xml:space="preserve">de Emergencia </w:t>
      </w:r>
      <w:r w:rsidRPr="000523FC">
        <w:rPr>
          <w:rFonts w:ascii="Arial" w:hAnsi="Arial" w:cs="Arial"/>
          <w:sz w:val="22"/>
          <w:szCs w:val="22"/>
        </w:rPr>
        <w:t xml:space="preserve">No. </w:t>
      </w:r>
      <w:r>
        <w:rPr>
          <w:rFonts w:ascii="Arial" w:hAnsi="Arial" w:cs="Arial"/>
          <w:sz w:val="22"/>
          <w:szCs w:val="22"/>
        </w:rPr>
        <w:t>SSFFS-09035 del 11 de septiembre de 2020.</w:t>
      </w:r>
    </w:p>
    <w:p w14:paraId="386AC5EC" w14:textId="77777777" w:rsidR="00722729" w:rsidRDefault="00722729" w:rsidP="00722729">
      <w:pPr>
        <w:spacing w:line="276" w:lineRule="auto"/>
        <w:jc w:val="both"/>
        <w:rPr>
          <w:rFonts w:ascii="Arial" w:hAnsi="Arial" w:cs="Arial"/>
          <w:sz w:val="22"/>
          <w:szCs w:val="22"/>
        </w:rPr>
      </w:pPr>
    </w:p>
    <w:p w14:paraId="7337C580" w14:textId="77777777" w:rsidR="00722729" w:rsidRDefault="00722729" w:rsidP="00722729">
      <w:pPr>
        <w:spacing w:line="276" w:lineRule="auto"/>
        <w:jc w:val="both"/>
        <w:rPr>
          <w:rFonts w:ascii="Arial" w:hAnsi="Arial" w:cs="Arial"/>
          <w:bCs/>
          <w:sz w:val="22"/>
          <w:szCs w:val="22"/>
        </w:rPr>
      </w:pPr>
      <w:r>
        <w:rPr>
          <w:rFonts w:ascii="Arial" w:hAnsi="Arial" w:cs="Arial"/>
          <w:sz w:val="22"/>
          <w:szCs w:val="22"/>
        </w:rPr>
        <w:t xml:space="preserve">Que el </w:t>
      </w:r>
      <w:r w:rsidRPr="000523FC">
        <w:rPr>
          <w:rFonts w:ascii="Arial" w:hAnsi="Arial" w:cs="Arial"/>
          <w:sz w:val="22"/>
          <w:szCs w:val="22"/>
        </w:rPr>
        <w:t xml:space="preserve">Concepto Técnico </w:t>
      </w:r>
      <w:r>
        <w:rPr>
          <w:rFonts w:ascii="Arial" w:hAnsi="Arial" w:cs="Arial"/>
          <w:sz w:val="22"/>
          <w:szCs w:val="22"/>
        </w:rPr>
        <w:t xml:space="preserve">de Emergencia </w:t>
      </w:r>
      <w:r w:rsidRPr="000523FC">
        <w:rPr>
          <w:rFonts w:ascii="Arial" w:hAnsi="Arial" w:cs="Arial"/>
          <w:sz w:val="22"/>
          <w:szCs w:val="22"/>
        </w:rPr>
        <w:t xml:space="preserve">No. </w:t>
      </w:r>
      <w:r>
        <w:rPr>
          <w:rFonts w:ascii="Arial" w:hAnsi="Arial" w:cs="Arial"/>
          <w:sz w:val="22"/>
          <w:szCs w:val="22"/>
        </w:rPr>
        <w:t>SSFFS-09035 del 11 de septiembre de 2020, autorizo a</w:t>
      </w:r>
      <w:r w:rsidRPr="000523FC">
        <w:rPr>
          <w:rFonts w:ascii="Arial" w:hAnsi="Arial" w:cs="Arial"/>
          <w:sz w:val="22"/>
          <w:szCs w:val="22"/>
        </w:rPr>
        <w:t xml:space="preserve"> </w:t>
      </w:r>
      <w:r w:rsidRPr="00C649F4">
        <w:rPr>
          <w:rFonts w:ascii="Arial" w:hAnsi="Arial" w:cs="Arial"/>
          <w:sz w:val="22"/>
          <w:szCs w:val="22"/>
        </w:rPr>
        <w:t>EDIFICIO SONSOLES</w:t>
      </w:r>
      <w:r w:rsidRPr="000523FC">
        <w:rPr>
          <w:rFonts w:ascii="Arial" w:hAnsi="Arial" w:cs="Arial"/>
          <w:sz w:val="22"/>
          <w:szCs w:val="22"/>
        </w:rPr>
        <w:t xml:space="preserve">, con </w:t>
      </w:r>
      <w:proofErr w:type="spellStart"/>
      <w:r w:rsidRPr="000523FC">
        <w:rPr>
          <w:rFonts w:ascii="Arial" w:hAnsi="Arial" w:cs="Arial"/>
          <w:sz w:val="22"/>
          <w:szCs w:val="22"/>
        </w:rPr>
        <w:t>Nit</w:t>
      </w:r>
      <w:proofErr w:type="spellEnd"/>
      <w:r w:rsidRPr="000523FC">
        <w:rPr>
          <w:rFonts w:ascii="Arial" w:hAnsi="Arial" w:cs="Arial"/>
          <w:sz w:val="22"/>
          <w:szCs w:val="22"/>
        </w:rPr>
        <w:t xml:space="preserve">. </w:t>
      </w:r>
      <w:r>
        <w:rPr>
          <w:rFonts w:ascii="Arial" w:hAnsi="Arial" w:cs="Arial"/>
          <w:sz w:val="22"/>
          <w:szCs w:val="22"/>
        </w:rPr>
        <w:t>900.008.501-1</w:t>
      </w:r>
      <w:r w:rsidRPr="000523FC">
        <w:rPr>
          <w:rFonts w:ascii="Arial" w:hAnsi="Arial" w:cs="Arial"/>
          <w:sz w:val="22"/>
          <w:szCs w:val="22"/>
        </w:rPr>
        <w:t xml:space="preserve"> a través de su representante legal o quien haga sus veces</w:t>
      </w:r>
      <w:r w:rsidRPr="000523FC">
        <w:rPr>
          <w:rFonts w:ascii="Arial" w:hAnsi="Arial" w:cs="Arial"/>
          <w:bCs/>
          <w:sz w:val="22"/>
          <w:szCs w:val="22"/>
          <w:lang w:val="es-ES" w:eastAsia="es-CO"/>
        </w:rPr>
        <w:t xml:space="preserve">, la ejecución de la actividad silvicultural de </w:t>
      </w:r>
      <w:r>
        <w:rPr>
          <w:rFonts w:ascii="Arial" w:hAnsi="Arial" w:cs="Arial"/>
          <w:b/>
          <w:sz w:val="22"/>
          <w:szCs w:val="22"/>
        </w:rPr>
        <w:t>TRATAMIENTO INTEGRAL</w:t>
      </w:r>
      <w:r w:rsidRPr="000523FC">
        <w:rPr>
          <w:rFonts w:ascii="Arial" w:hAnsi="Arial" w:cs="Arial"/>
          <w:b/>
          <w:sz w:val="22"/>
          <w:szCs w:val="22"/>
        </w:rPr>
        <w:t xml:space="preserve">, </w:t>
      </w:r>
      <w:r w:rsidRPr="000523FC">
        <w:rPr>
          <w:rFonts w:ascii="Arial" w:hAnsi="Arial" w:cs="Arial"/>
          <w:sz w:val="22"/>
          <w:szCs w:val="22"/>
        </w:rPr>
        <w:t>sobre</w:t>
      </w:r>
      <w:r w:rsidRPr="000523FC">
        <w:rPr>
          <w:rFonts w:ascii="Arial" w:hAnsi="Arial" w:cs="Arial"/>
          <w:b/>
          <w:sz w:val="22"/>
          <w:szCs w:val="22"/>
        </w:rPr>
        <w:t xml:space="preserve"> </w:t>
      </w:r>
      <w:r w:rsidRPr="00C649F4">
        <w:rPr>
          <w:rFonts w:ascii="Arial" w:hAnsi="Arial" w:cs="Arial"/>
          <w:bCs/>
          <w:sz w:val="22"/>
          <w:szCs w:val="22"/>
        </w:rPr>
        <w:t>un</w:t>
      </w:r>
      <w:r w:rsidRPr="000523FC">
        <w:rPr>
          <w:rFonts w:ascii="Arial" w:hAnsi="Arial" w:cs="Arial"/>
          <w:sz w:val="22"/>
          <w:szCs w:val="22"/>
        </w:rPr>
        <w:t xml:space="preserve"> (0</w:t>
      </w:r>
      <w:r>
        <w:rPr>
          <w:rFonts w:ascii="Arial" w:hAnsi="Arial" w:cs="Arial"/>
          <w:sz w:val="22"/>
          <w:szCs w:val="22"/>
        </w:rPr>
        <w:t>1</w:t>
      </w:r>
      <w:r w:rsidRPr="000523FC">
        <w:rPr>
          <w:rFonts w:ascii="Arial" w:hAnsi="Arial" w:cs="Arial"/>
          <w:sz w:val="22"/>
          <w:szCs w:val="22"/>
        </w:rPr>
        <w:t xml:space="preserve">) individuo arbóreo ubicado en espacio privado de la </w:t>
      </w:r>
      <w:r>
        <w:rPr>
          <w:rFonts w:ascii="Arial" w:hAnsi="Arial" w:cs="Arial"/>
          <w:sz w:val="22"/>
          <w:szCs w:val="22"/>
        </w:rPr>
        <w:t>Carrera 14</w:t>
      </w:r>
      <w:r w:rsidRPr="008C36A7">
        <w:rPr>
          <w:rFonts w:ascii="Arial" w:hAnsi="Arial" w:cs="Arial"/>
          <w:sz w:val="22"/>
          <w:szCs w:val="22"/>
        </w:rPr>
        <w:t xml:space="preserve"> No. 9</w:t>
      </w:r>
      <w:r>
        <w:rPr>
          <w:rFonts w:ascii="Arial" w:hAnsi="Arial" w:cs="Arial"/>
          <w:sz w:val="22"/>
          <w:szCs w:val="22"/>
        </w:rPr>
        <w:t>2</w:t>
      </w:r>
      <w:r w:rsidRPr="008C36A7">
        <w:rPr>
          <w:rFonts w:ascii="Arial" w:hAnsi="Arial" w:cs="Arial"/>
          <w:sz w:val="22"/>
          <w:szCs w:val="22"/>
        </w:rPr>
        <w:t xml:space="preserve"> - 1</w:t>
      </w:r>
      <w:r>
        <w:rPr>
          <w:rFonts w:ascii="Arial" w:hAnsi="Arial" w:cs="Arial"/>
          <w:sz w:val="22"/>
          <w:szCs w:val="22"/>
        </w:rPr>
        <w:t>6</w:t>
      </w:r>
      <w:r w:rsidRPr="000523FC">
        <w:rPr>
          <w:rFonts w:ascii="Arial" w:hAnsi="Arial" w:cs="Arial"/>
          <w:sz w:val="22"/>
          <w:szCs w:val="22"/>
        </w:rPr>
        <w:t xml:space="preserve">, estableciendo en el mismo por concepto </w:t>
      </w:r>
      <w:r w:rsidRPr="00BA2A3C">
        <w:rPr>
          <w:rFonts w:ascii="Arial" w:hAnsi="Arial" w:cs="Arial"/>
          <w:sz w:val="22"/>
          <w:szCs w:val="22"/>
          <w:shd w:val="clear" w:color="auto" w:fill="FFFFFF"/>
        </w:rPr>
        <w:t xml:space="preserve">de </w:t>
      </w:r>
      <w:r w:rsidRPr="00F66F5A">
        <w:rPr>
          <w:rFonts w:ascii="Arial" w:hAnsi="Arial" w:cs="Arial"/>
          <w:b/>
          <w:bCs/>
          <w:color w:val="000000" w:themeColor="text1"/>
          <w:sz w:val="22"/>
          <w:szCs w:val="22"/>
          <w:shd w:val="clear" w:color="auto" w:fill="FFFFFF"/>
        </w:rPr>
        <w:t>EVALUACIÓN</w:t>
      </w:r>
      <w:r w:rsidRPr="002A2E57">
        <w:rPr>
          <w:rFonts w:ascii="Arial" w:hAnsi="Arial" w:cs="Arial"/>
          <w:color w:val="000000" w:themeColor="text1"/>
          <w:sz w:val="22"/>
          <w:szCs w:val="22"/>
          <w:shd w:val="clear" w:color="auto" w:fill="FFFFFF"/>
        </w:rPr>
        <w:t xml:space="preserve"> la suma de </w:t>
      </w:r>
      <w:r w:rsidRPr="001C78FF">
        <w:rPr>
          <w:rFonts w:ascii="Arial" w:eastAsia="Calibri" w:hAnsi="Arial" w:cs="Arial"/>
          <w:sz w:val="22"/>
          <w:szCs w:val="22"/>
          <w:lang w:eastAsia="en-US"/>
        </w:rPr>
        <w:t>($</w:t>
      </w:r>
      <w:r>
        <w:rPr>
          <w:rFonts w:ascii="Arial" w:eastAsia="Calibri" w:hAnsi="Arial" w:cs="Arial"/>
          <w:sz w:val="22"/>
          <w:szCs w:val="22"/>
          <w:lang w:eastAsia="en-US"/>
        </w:rPr>
        <w:t xml:space="preserve"> 0</w:t>
      </w:r>
      <w:r w:rsidRPr="001C78FF">
        <w:rPr>
          <w:rFonts w:ascii="Arial" w:eastAsia="Calibri" w:hAnsi="Arial" w:cs="Arial"/>
          <w:sz w:val="22"/>
          <w:szCs w:val="22"/>
          <w:lang w:eastAsia="en-US"/>
        </w:rPr>
        <w:t>) M/</w:t>
      </w:r>
      <w:proofErr w:type="spellStart"/>
      <w:r w:rsidRPr="001C78FF">
        <w:rPr>
          <w:rFonts w:ascii="Arial" w:eastAsia="Calibri" w:hAnsi="Arial" w:cs="Arial"/>
          <w:sz w:val="22"/>
          <w:szCs w:val="22"/>
          <w:lang w:eastAsia="en-US"/>
        </w:rPr>
        <w:t>cte</w:t>
      </w:r>
      <w:proofErr w:type="spellEnd"/>
      <w:r>
        <w:rPr>
          <w:rFonts w:ascii="Arial" w:hAnsi="Arial" w:cs="Arial"/>
          <w:color w:val="000000" w:themeColor="text1"/>
          <w:sz w:val="22"/>
          <w:szCs w:val="22"/>
          <w:shd w:val="clear" w:color="auto" w:fill="FFFFFF"/>
        </w:rPr>
        <w:t xml:space="preserve">, </w:t>
      </w:r>
      <w:r w:rsidRPr="002A2E57">
        <w:rPr>
          <w:rFonts w:ascii="Arial" w:hAnsi="Arial" w:cs="Arial"/>
          <w:color w:val="000000" w:themeColor="text1"/>
          <w:sz w:val="22"/>
          <w:szCs w:val="22"/>
          <w:shd w:val="clear" w:color="auto" w:fill="FFFFFF"/>
        </w:rPr>
        <w:t xml:space="preserve">y por concepto de </w:t>
      </w:r>
      <w:r w:rsidRPr="00B0181F">
        <w:rPr>
          <w:rFonts w:ascii="Arial" w:hAnsi="Arial" w:cs="Arial"/>
          <w:b/>
          <w:bCs/>
          <w:color w:val="000000" w:themeColor="text1"/>
          <w:sz w:val="22"/>
          <w:szCs w:val="22"/>
          <w:shd w:val="clear" w:color="auto" w:fill="FFFFFF"/>
        </w:rPr>
        <w:t>SEGUIMIENTO</w:t>
      </w:r>
      <w:r>
        <w:rPr>
          <w:rFonts w:ascii="Arial" w:hAnsi="Arial" w:cs="Arial"/>
          <w:color w:val="000000" w:themeColor="text1"/>
          <w:sz w:val="22"/>
          <w:szCs w:val="22"/>
          <w:shd w:val="clear" w:color="auto" w:fill="FFFFFF"/>
        </w:rPr>
        <w:t xml:space="preserve"> la suma de </w:t>
      </w:r>
      <w:r w:rsidRPr="001C78FF">
        <w:rPr>
          <w:rFonts w:ascii="Arial" w:eastAsia="Calibri" w:hAnsi="Arial" w:cs="Arial"/>
          <w:sz w:val="22"/>
          <w:szCs w:val="22"/>
          <w:lang w:eastAsia="en-US"/>
        </w:rPr>
        <w:t>CIENTO SE</w:t>
      </w:r>
      <w:r>
        <w:rPr>
          <w:rFonts w:ascii="Arial" w:eastAsia="Calibri" w:hAnsi="Arial" w:cs="Arial"/>
          <w:sz w:val="22"/>
          <w:szCs w:val="22"/>
          <w:lang w:eastAsia="en-US"/>
        </w:rPr>
        <w:t>S</w:t>
      </w:r>
      <w:r w:rsidRPr="001C78FF">
        <w:rPr>
          <w:rFonts w:ascii="Arial" w:eastAsia="Calibri" w:hAnsi="Arial" w:cs="Arial"/>
          <w:sz w:val="22"/>
          <w:szCs w:val="22"/>
          <w:lang w:eastAsia="en-US"/>
        </w:rPr>
        <w:t xml:space="preserve">ENTA MIL </w:t>
      </w:r>
      <w:r>
        <w:rPr>
          <w:rFonts w:ascii="Arial" w:eastAsia="Calibri" w:hAnsi="Arial" w:cs="Arial"/>
          <w:sz w:val="22"/>
          <w:szCs w:val="22"/>
          <w:lang w:eastAsia="en-US"/>
        </w:rPr>
        <w:t>SEIS</w:t>
      </w:r>
      <w:r w:rsidRPr="001C78FF">
        <w:rPr>
          <w:rFonts w:ascii="Arial" w:eastAsia="Calibri" w:hAnsi="Arial" w:cs="Arial"/>
          <w:sz w:val="22"/>
          <w:szCs w:val="22"/>
          <w:lang w:eastAsia="en-US"/>
        </w:rPr>
        <w:t xml:space="preserve">CIENTOS </w:t>
      </w:r>
      <w:r>
        <w:rPr>
          <w:rFonts w:ascii="Arial" w:eastAsia="Calibri" w:hAnsi="Arial" w:cs="Arial"/>
          <w:sz w:val="22"/>
          <w:szCs w:val="22"/>
          <w:lang w:eastAsia="en-US"/>
        </w:rPr>
        <w:t>CINCU</w:t>
      </w:r>
      <w:r w:rsidRPr="001C78FF">
        <w:rPr>
          <w:rFonts w:ascii="Arial" w:eastAsia="Calibri" w:hAnsi="Arial" w:cs="Arial"/>
          <w:sz w:val="22"/>
          <w:szCs w:val="22"/>
          <w:lang w:eastAsia="en-US"/>
        </w:rPr>
        <w:t xml:space="preserve">ENTA Y </w:t>
      </w:r>
      <w:r>
        <w:rPr>
          <w:rFonts w:ascii="Arial" w:eastAsia="Calibri" w:hAnsi="Arial" w:cs="Arial"/>
          <w:sz w:val="22"/>
          <w:szCs w:val="22"/>
          <w:lang w:eastAsia="en-US"/>
        </w:rPr>
        <w:t>CUA</w:t>
      </w:r>
      <w:r w:rsidRPr="001C78FF">
        <w:rPr>
          <w:rFonts w:ascii="Arial" w:eastAsia="Calibri" w:hAnsi="Arial" w:cs="Arial"/>
          <w:sz w:val="22"/>
          <w:szCs w:val="22"/>
          <w:lang w:eastAsia="en-US"/>
        </w:rPr>
        <w:t>TR</w:t>
      </w:r>
      <w:r>
        <w:rPr>
          <w:rFonts w:ascii="Arial" w:eastAsia="Calibri" w:hAnsi="Arial" w:cs="Arial"/>
          <w:sz w:val="22"/>
          <w:szCs w:val="22"/>
          <w:lang w:eastAsia="en-US"/>
        </w:rPr>
        <w:t>O</w:t>
      </w:r>
      <w:r w:rsidRPr="001C78FF">
        <w:rPr>
          <w:rFonts w:ascii="Arial" w:eastAsia="Calibri" w:hAnsi="Arial" w:cs="Arial"/>
          <w:sz w:val="22"/>
          <w:szCs w:val="22"/>
          <w:lang w:eastAsia="en-US"/>
        </w:rPr>
        <w:t xml:space="preserve"> PESOS ($1</w:t>
      </w:r>
      <w:r>
        <w:rPr>
          <w:rFonts w:ascii="Arial" w:eastAsia="Calibri" w:hAnsi="Arial" w:cs="Arial"/>
          <w:sz w:val="22"/>
          <w:szCs w:val="22"/>
          <w:lang w:eastAsia="en-US"/>
        </w:rPr>
        <w:t>6</w:t>
      </w:r>
      <w:r w:rsidRPr="001C78FF">
        <w:rPr>
          <w:rFonts w:ascii="Arial" w:eastAsia="Calibri" w:hAnsi="Arial" w:cs="Arial"/>
          <w:sz w:val="22"/>
          <w:szCs w:val="22"/>
          <w:lang w:eastAsia="en-US"/>
        </w:rPr>
        <w:t>0.</w:t>
      </w:r>
      <w:r>
        <w:rPr>
          <w:rFonts w:ascii="Arial" w:eastAsia="Calibri" w:hAnsi="Arial" w:cs="Arial"/>
          <w:sz w:val="22"/>
          <w:szCs w:val="22"/>
          <w:lang w:eastAsia="en-US"/>
        </w:rPr>
        <w:t>654</w:t>
      </w:r>
      <w:r w:rsidRPr="001C78FF">
        <w:rPr>
          <w:rFonts w:ascii="Arial" w:eastAsia="Calibri" w:hAnsi="Arial" w:cs="Arial"/>
          <w:sz w:val="22"/>
          <w:szCs w:val="22"/>
          <w:lang w:eastAsia="en-US"/>
        </w:rPr>
        <w:t>) M/cte.</w:t>
      </w:r>
      <w:r>
        <w:rPr>
          <w:rFonts w:ascii="Arial" w:eastAsia="Calibri" w:hAnsi="Arial" w:cs="Arial"/>
          <w:sz w:val="22"/>
          <w:szCs w:val="22"/>
          <w:lang w:eastAsia="en-US"/>
        </w:rPr>
        <w:t xml:space="preserve">, mismo valor del </w:t>
      </w:r>
      <w:r>
        <w:rPr>
          <w:rFonts w:ascii="Arial" w:hAnsi="Arial" w:cs="Arial"/>
          <w:bCs/>
          <w:sz w:val="22"/>
          <w:szCs w:val="22"/>
        </w:rPr>
        <w:t xml:space="preserve">el </w:t>
      </w:r>
      <w:r w:rsidRPr="000523FC">
        <w:rPr>
          <w:rFonts w:ascii="Arial" w:hAnsi="Arial" w:cs="Arial"/>
          <w:sz w:val="22"/>
          <w:szCs w:val="22"/>
        </w:rPr>
        <w:t>Concepto Técnico</w:t>
      </w:r>
      <w:r>
        <w:rPr>
          <w:rFonts w:ascii="Arial" w:hAnsi="Arial" w:cs="Arial"/>
          <w:sz w:val="22"/>
          <w:szCs w:val="22"/>
        </w:rPr>
        <w:t xml:space="preserve"> de</w:t>
      </w:r>
      <w:r w:rsidRPr="000523FC">
        <w:rPr>
          <w:rFonts w:ascii="Arial" w:hAnsi="Arial" w:cs="Arial"/>
          <w:sz w:val="22"/>
          <w:szCs w:val="22"/>
        </w:rPr>
        <w:t xml:space="preserve"> </w:t>
      </w:r>
      <w:r>
        <w:rPr>
          <w:rFonts w:ascii="Arial" w:hAnsi="Arial" w:cs="Arial"/>
          <w:sz w:val="22"/>
          <w:szCs w:val="22"/>
        </w:rPr>
        <w:t xml:space="preserve">Manejo </w:t>
      </w:r>
      <w:r w:rsidRPr="000523FC">
        <w:rPr>
          <w:rFonts w:ascii="Arial" w:hAnsi="Arial" w:cs="Arial"/>
          <w:sz w:val="22"/>
          <w:szCs w:val="22"/>
        </w:rPr>
        <w:t xml:space="preserve">No. </w:t>
      </w:r>
      <w:r>
        <w:rPr>
          <w:rFonts w:ascii="Arial" w:hAnsi="Arial" w:cs="Arial"/>
          <w:sz w:val="22"/>
          <w:szCs w:val="22"/>
        </w:rPr>
        <w:t>SSFFS-06856 del 20 de junio de 2020.</w:t>
      </w:r>
    </w:p>
    <w:p w14:paraId="3DA0A661" w14:textId="77777777" w:rsidR="00722729" w:rsidRDefault="00722729" w:rsidP="00722729">
      <w:pPr>
        <w:spacing w:line="276" w:lineRule="auto"/>
        <w:jc w:val="both"/>
        <w:rPr>
          <w:rFonts w:ascii="Arial" w:hAnsi="Arial" w:cs="Arial"/>
          <w:bCs/>
          <w:sz w:val="22"/>
          <w:szCs w:val="22"/>
        </w:rPr>
      </w:pPr>
    </w:p>
    <w:p w14:paraId="571B99D9" w14:textId="77777777" w:rsidR="00722729" w:rsidRPr="000523FC" w:rsidRDefault="00722729" w:rsidP="00722729">
      <w:pPr>
        <w:spacing w:line="276" w:lineRule="auto"/>
        <w:jc w:val="both"/>
        <w:rPr>
          <w:rFonts w:ascii="Arial" w:hAnsi="Arial" w:cs="Arial"/>
          <w:bCs/>
          <w:sz w:val="22"/>
          <w:szCs w:val="22"/>
        </w:rPr>
      </w:pPr>
      <w:r w:rsidRPr="000523FC">
        <w:rPr>
          <w:rFonts w:ascii="Arial" w:hAnsi="Arial" w:cs="Arial"/>
          <w:bCs/>
          <w:sz w:val="22"/>
          <w:szCs w:val="22"/>
        </w:rPr>
        <w:t xml:space="preserve">Que, en virtud de lo anterior, una vez verificados los sistemas de información de la entidad, y los documentos asociados al radicado </w:t>
      </w:r>
      <w:r>
        <w:rPr>
          <w:rFonts w:ascii="Arial" w:hAnsi="Arial" w:cs="Arial"/>
          <w:sz w:val="22"/>
          <w:szCs w:val="22"/>
        </w:rPr>
        <w:t>2019ER207019 del 27 de septiembre de 2019</w:t>
      </w:r>
      <w:r w:rsidRPr="000523FC">
        <w:rPr>
          <w:rFonts w:ascii="Arial" w:hAnsi="Arial" w:cs="Arial"/>
          <w:sz w:val="22"/>
          <w:szCs w:val="22"/>
        </w:rPr>
        <w:t>, no se encontraron los soportes de pago que den cumplimiento de la obligación correspondiente</w:t>
      </w:r>
      <w:r>
        <w:rPr>
          <w:rFonts w:ascii="Arial" w:hAnsi="Arial" w:cs="Arial"/>
          <w:sz w:val="22"/>
          <w:szCs w:val="22"/>
        </w:rPr>
        <w:t xml:space="preserve"> </w:t>
      </w:r>
      <w:r w:rsidRPr="000523FC">
        <w:rPr>
          <w:rFonts w:ascii="Arial" w:hAnsi="Arial" w:cs="Arial"/>
          <w:sz w:val="22"/>
          <w:szCs w:val="22"/>
        </w:rPr>
        <w:t>al</w:t>
      </w:r>
      <w:r>
        <w:rPr>
          <w:rFonts w:ascii="Arial" w:hAnsi="Arial" w:cs="Arial"/>
          <w:sz w:val="22"/>
          <w:szCs w:val="22"/>
        </w:rPr>
        <w:t xml:space="preserve"> </w:t>
      </w:r>
      <w:r w:rsidRPr="00B0181F">
        <w:rPr>
          <w:rFonts w:ascii="Arial" w:hAnsi="Arial" w:cs="Arial"/>
          <w:b/>
          <w:bCs/>
          <w:color w:val="000000" w:themeColor="text1"/>
          <w:sz w:val="22"/>
          <w:szCs w:val="22"/>
          <w:shd w:val="clear" w:color="auto" w:fill="FFFFFF"/>
        </w:rPr>
        <w:t>SEGUIMIENTO</w:t>
      </w:r>
      <w:r>
        <w:rPr>
          <w:rFonts w:ascii="Arial" w:hAnsi="Arial" w:cs="Arial"/>
          <w:color w:val="000000" w:themeColor="text1"/>
          <w:sz w:val="22"/>
          <w:szCs w:val="22"/>
          <w:shd w:val="clear" w:color="auto" w:fill="FFFFFF"/>
        </w:rPr>
        <w:t xml:space="preserve"> la suma de </w:t>
      </w:r>
      <w:r w:rsidRPr="001C78FF">
        <w:rPr>
          <w:rFonts w:ascii="Arial" w:eastAsia="Calibri" w:hAnsi="Arial" w:cs="Arial"/>
          <w:sz w:val="22"/>
          <w:szCs w:val="22"/>
          <w:lang w:eastAsia="en-US"/>
        </w:rPr>
        <w:t>CIENTO SE</w:t>
      </w:r>
      <w:r>
        <w:rPr>
          <w:rFonts w:ascii="Arial" w:eastAsia="Calibri" w:hAnsi="Arial" w:cs="Arial"/>
          <w:sz w:val="22"/>
          <w:szCs w:val="22"/>
          <w:lang w:eastAsia="en-US"/>
        </w:rPr>
        <w:t>S</w:t>
      </w:r>
      <w:r w:rsidRPr="001C78FF">
        <w:rPr>
          <w:rFonts w:ascii="Arial" w:eastAsia="Calibri" w:hAnsi="Arial" w:cs="Arial"/>
          <w:sz w:val="22"/>
          <w:szCs w:val="22"/>
          <w:lang w:eastAsia="en-US"/>
        </w:rPr>
        <w:t xml:space="preserve">ENTA MIL </w:t>
      </w:r>
      <w:r>
        <w:rPr>
          <w:rFonts w:ascii="Arial" w:eastAsia="Calibri" w:hAnsi="Arial" w:cs="Arial"/>
          <w:sz w:val="22"/>
          <w:szCs w:val="22"/>
          <w:lang w:eastAsia="en-US"/>
        </w:rPr>
        <w:t>SEIS</w:t>
      </w:r>
      <w:r w:rsidRPr="001C78FF">
        <w:rPr>
          <w:rFonts w:ascii="Arial" w:eastAsia="Calibri" w:hAnsi="Arial" w:cs="Arial"/>
          <w:sz w:val="22"/>
          <w:szCs w:val="22"/>
          <w:lang w:eastAsia="en-US"/>
        </w:rPr>
        <w:t xml:space="preserve">CIENTOS </w:t>
      </w:r>
      <w:r>
        <w:rPr>
          <w:rFonts w:ascii="Arial" w:eastAsia="Calibri" w:hAnsi="Arial" w:cs="Arial"/>
          <w:sz w:val="22"/>
          <w:szCs w:val="22"/>
          <w:lang w:eastAsia="en-US"/>
        </w:rPr>
        <w:t>CINCU</w:t>
      </w:r>
      <w:r w:rsidRPr="001C78FF">
        <w:rPr>
          <w:rFonts w:ascii="Arial" w:eastAsia="Calibri" w:hAnsi="Arial" w:cs="Arial"/>
          <w:sz w:val="22"/>
          <w:szCs w:val="22"/>
          <w:lang w:eastAsia="en-US"/>
        </w:rPr>
        <w:t xml:space="preserve">ENTA Y </w:t>
      </w:r>
      <w:r>
        <w:rPr>
          <w:rFonts w:ascii="Arial" w:eastAsia="Calibri" w:hAnsi="Arial" w:cs="Arial"/>
          <w:sz w:val="22"/>
          <w:szCs w:val="22"/>
          <w:lang w:eastAsia="en-US"/>
        </w:rPr>
        <w:t>CUA</w:t>
      </w:r>
      <w:r w:rsidRPr="001C78FF">
        <w:rPr>
          <w:rFonts w:ascii="Arial" w:eastAsia="Calibri" w:hAnsi="Arial" w:cs="Arial"/>
          <w:sz w:val="22"/>
          <w:szCs w:val="22"/>
          <w:lang w:eastAsia="en-US"/>
        </w:rPr>
        <w:t>TR</w:t>
      </w:r>
      <w:r>
        <w:rPr>
          <w:rFonts w:ascii="Arial" w:eastAsia="Calibri" w:hAnsi="Arial" w:cs="Arial"/>
          <w:sz w:val="22"/>
          <w:szCs w:val="22"/>
          <w:lang w:eastAsia="en-US"/>
        </w:rPr>
        <w:t>O</w:t>
      </w:r>
      <w:r w:rsidRPr="001C78FF">
        <w:rPr>
          <w:rFonts w:ascii="Arial" w:eastAsia="Calibri" w:hAnsi="Arial" w:cs="Arial"/>
          <w:sz w:val="22"/>
          <w:szCs w:val="22"/>
          <w:lang w:eastAsia="en-US"/>
        </w:rPr>
        <w:t xml:space="preserve"> PESOS ($1</w:t>
      </w:r>
      <w:r>
        <w:rPr>
          <w:rFonts w:ascii="Arial" w:eastAsia="Calibri" w:hAnsi="Arial" w:cs="Arial"/>
          <w:sz w:val="22"/>
          <w:szCs w:val="22"/>
          <w:lang w:eastAsia="en-US"/>
        </w:rPr>
        <w:t>6</w:t>
      </w:r>
      <w:r w:rsidRPr="001C78FF">
        <w:rPr>
          <w:rFonts w:ascii="Arial" w:eastAsia="Calibri" w:hAnsi="Arial" w:cs="Arial"/>
          <w:sz w:val="22"/>
          <w:szCs w:val="22"/>
          <w:lang w:eastAsia="en-US"/>
        </w:rPr>
        <w:t>0.</w:t>
      </w:r>
      <w:r>
        <w:rPr>
          <w:rFonts w:ascii="Arial" w:eastAsia="Calibri" w:hAnsi="Arial" w:cs="Arial"/>
          <w:sz w:val="22"/>
          <w:szCs w:val="22"/>
          <w:lang w:eastAsia="en-US"/>
        </w:rPr>
        <w:t>654</w:t>
      </w:r>
      <w:r w:rsidRPr="001C78FF">
        <w:rPr>
          <w:rFonts w:ascii="Arial" w:eastAsia="Calibri" w:hAnsi="Arial" w:cs="Arial"/>
          <w:sz w:val="22"/>
          <w:szCs w:val="22"/>
          <w:lang w:eastAsia="en-US"/>
        </w:rPr>
        <w:t>) M/cte.</w:t>
      </w:r>
      <w:r w:rsidRPr="000523FC">
        <w:rPr>
          <w:rFonts w:ascii="Arial" w:hAnsi="Arial" w:cs="Arial"/>
          <w:bCs/>
          <w:sz w:val="22"/>
          <w:szCs w:val="22"/>
        </w:rPr>
        <w:t>,</w:t>
      </w:r>
      <w:r w:rsidRPr="000523FC">
        <w:rPr>
          <w:rFonts w:ascii="Arial" w:hAnsi="Arial" w:cs="Arial"/>
          <w:sz w:val="22"/>
          <w:szCs w:val="22"/>
        </w:rPr>
        <w:t xml:space="preserve"> derivados del Concepto Técnico No. </w:t>
      </w:r>
      <w:r w:rsidRPr="00993586">
        <w:rPr>
          <w:rFonts w:ascii="Arial" w:hAnsi="Arial" w:cs="Arial"/>
          <w:b/>
          <w:bCs/>
          <w:sz w:val="22"/>
          <w:szCs w:val="22"/>
          <w:u w:val="single"/>
        </w:rPr>
        <w:t>SSFFS-06856 del 20 de junio de 2020</w:t>
      </w:r>
      <w:r w:rsidRPr="000523FC">
        <w:rPr>
          <w:rFonts w:ascii="Arial" w:hAnsi="Arial" w:cs="Arial"/>
          <w:sz w:val="22"/>
          <w:szCs w:val="22"/>
        </w:rPr>
        <w:t xml:space="preserve">; por lo cual de manera atenta nos permitimos solicitar </w:t>
      </w:r>
      <w:r w:rsidRPr="000523FC">
        <w:rPr>
          <w:rFonts w:ascii="Arial" w:hAnsi="Arial" w:cs="Arial"/>
          <w:bCs/>
          <w:sz w:val="22"/>
          <w:szCs w:val="22"/>
        </w:rPr>
        <w:t xml:space="preserve">que en un término no mayor a </w:t>
      </w:r>
      <w:r w:rsidRPr="000523FC">
        <w:rPr>
          <w:rFonts w:ascii="Arial" w:hAnsi="Arial" w:cs="Arial"/>
          <w:b/>
          <w:bCs/>
          <w:sz w:val="22"/>
          <w:szCs w:val="22"/>
        </w:rPr>
        <w:t>diez (10) días hábiles,</w:t>
      </w:r>
      <w:r w:rsidRPr="000523FC">
        <w:rPr>
          <w:rFonts w:ascii="Arial" w:hAnsi="Arial" w:cs="Arial"/>
          <w:bCs/>
          <w:sz w:val="22"/>
          <w:szCs w:val="22"/>
        </w:rPr>
        <w:t xml:space="preserve"> se alleguen a esta subdirección los soportes que acrediten el cumplimiento de las obligaciones referidas.</w:t>
      </w:r>
      <w:r>
        <w:rPr>
          <w:rFonts w:ascii="Arial" w:hAnsi="Arial" w:cs="Arial"/>
          <w:bCs/>
          <w:sz w:val="22"/>
          <w:szCs w:val="22"/>
        </w:rPr>
        <w:t xml:space="preserve"> Así mismo, se debe indicar en el asunto de su respuesta el número del concepto técnico al que se hace el pago solicitado. </w:t>
      </w:r>
    </w:p>
    <w:p w14:paraId="58EA0607" w14:textId="77777777" w:rsidR="00722729" w:rsidRPr="000523FC" w:rsidRDefault="00722729" w:rsidP="00722729">
      <w:pPr>
        <w:spacing w:line="276" w:lineRule="auto"/>
        <w:jc w:val="both"/>
        <w:rPr>
          <w:rFonts w:ascii="Arial" w:hAnsi="Arial" w:cs="Arial"/>
          <w:bCs/>
          <w:sz w:val="22"/>
          <w:szCs w:val="22"/>
        </w:rPr>
      </w:pPr>
    </w:p>
    <w:p w14:paraId="24F61F79" w14:textId="77777777" w:rsidR="00722729" w:rsidRPr="000523FC" w:rsidRDefault="00722729" w:rsidP="00722729">
      <w:pPr>
        <w:tabs>
          <w:tab w:val="left" w:pos="567"/>
        </w:tabs>
        <w:spacing w:line="276" w:lineRule="auto"/>
        <w:jc w:val="both"/>
        <w:rPr>
          <w:rFonts w:ascii="Arial" w:hAnsi="Arial" w:cs="Arial"/>
          <w:sz w:val="22"/>
          <w:szCs w:val="22"/>
        </w:rPr>
      </w:pPr>
      <w:r w:rsidRPr="000523FC">
        <w:rPr>
          <w:rFonts w:ascii="Arial" w:hAnsi="Arial" w:cs="Arial"/>
          <w:sz w:val="22"/>
          <w:szCs w:val="22"/>
        </w:rPr>
        <w:t xml:space="preserve">En el evento que requiera información adicional estaremos prontos a proporcionarla, para lo cual se puede comunicar al teléfono 3778899 extensión 8857, o puede allegar su solicitud a la ventanilla de atención al ciudadano de la sede de la entidad, ubicada en la Avenida </w:t>
      </w:r>
      <w:r w:rsidRPr="000523FC">
        <w:rPr>
          <w:rFonts w:ascii="Arial" w:hAnsi="Arial" w:cs="Arial"/>
          <w:sz w:val="22"/>
          <w:szCs w:val="22"/>
        </w:rPr>
        <w:lastRenderedPageBreak/>
        <w:t xml:space="preserve">Caracas No. 54 - 38 Teléfono 3778899 o a través del enlace: </w:t>
      </w:r>
      <w:hyperlink r:id="rId9" w:history="1">
        <w:r w:rsidRPr="0049098C">
          <w:rPr>
            <w:rStyle w:val="Hipervnculo"/>
            <w:rFonts w:ascii="Arial" w:eastAsiaTheme="majorEastAsia" w:hAnsi="Arial" w:cs="Arial"/>
            <w:sz w:val="22"/>
            <w:szCs w:val="22"/>
          </w:rPr>
          <w:t>http://www.secretariadeambiente.gov.co/ventanillavirtual/app</w:t>
        </w:r>
      </w:hyperlink>
      <w:r>
        <w:rPr>
          <w:rFonts w:ascii="Arial" w:hAnsi="Arial" w:cs="Arial"/>
          <w:sz w:val="22"/>
          <w:szCs w:val="22"/>
        </w:rPr>
        <w:t xml:space="preserve"> </w:t>
      </w:r>
    </w:p>
    <w:p w14:paraId="740D943D" w14:textId="0D28AEE4" w:rsidR="0009512E" w:rsidRPr="000523FC" w:rsidRDefault="00722729" w:rsidP="0009512E">
      <w:pPr>
        <w:jc w:val="both"/>
        <w:rPr>
          <w:rFonts w:ascii="Arial" w:hAnsi="Arial" w:cs="Arial"/>
          <w:sz w:val="22"/>
          <w:szCs w:val="22"/>
        </w:rPr>
      </w:pPr>
      <w:r w:rsidRPr="000523FC">
        <w:rPr>
          <w:rFonts w:ascii="Arial" w:hAnsi="Arial" w:cs="Arial"/>
          <w:sz w:val="22"/>
          <w:szCs w:val="22"/>
        </w:rPr>
        <w:t xml:space="preserve"> </w:t>
      </w:r>
    </w:p>
    <w:bookmarkEnd w:id="2"/>
    <w:p w14:paraId="47FCCEEF" w14:textId="77777777" w:rsidR="0009512E" w:rsidRDefault="0009512E" w:rsidP="0009512E"/>
    <w:p w14:paraId="4BA576DA" w14:textId="77777777" w:rsidR="00194CED" w:rsidRPr="00610EA5" w:rsidRDefault="00000000" w:rsidP="00D63979">
      <w:pPr>
        <w:tabs>
          <w:tab w:val="left" w:pos="567"/>
        </w:tabs>
        <w:rPr>
          <w:rFonts w:ascii="Arial" w:hAnsi="Arial" w:cs="Arial"/>
          <w:sz w:val="22"/>
          <w:szCs w:val="22"/>
        </w:rPr>
      </w:pPr>
      <w:r w:rsidRPr="00610EA5">
        <w:rPr>
          <w:rFonts w:ascii="Arial" w:hAnsi="Arial" w:cs="Arial"/>
        </w:rPr>
        <w:t>Cordialmente,</w:t>
      </w:r>
    </w:p>
    <w:p w14:paraId="25CD6356" w14:textId="77777777" w:rsidR="00194CED" w:rsidRPr="00610EA5" w:rsidRDefault="00194CED" w:rsidP="0012752B">
      <w:pPr>
        <w:tabs>
          <w:tab w:val="left" w:pos="567"/>
        </w:tabs>
        <w:rPr>
          <w:rFonts w:ascii="Arial" w:hAnsi="Arial" w:cs="Arial"/>
          <w:sz w:val="22"/>
          <w:szCs w:val="22"/>
        </w:rPr>
      </w:pPr>
    </w:p>
    <w:p w14:paraId="5368A16C" w14:textId="77777777" w:rsidR="00194CED" w:rsidRPr="00610EA5" w:rsidRDefault="00194CED" w:rsidP="0012752B">
      <w:pPr>
        <w:tabs>
          <w:tab w:val="left" w:pos="567"/>
        </w:tabs>
        <w:rPr>
          <w:rFonts w:ascii="Arial" w:hAnsi="Arial" w:cs="Arial"/>
          <w:sz w:val="22"/>
          <w:szCs w:val="22"/>
        </w:rPr>
        <w:sectPr w:rsidR="00194CED" w:rsidRPr="00610EA5" w:rsidSect="00D63979">
          <w:type w:val="continuous"/>
          <w:pgSz w:w="12240" w:h="15840" w:code="1"/>
          <w:pgMar w:top="1417" w:right="1701" w:bottom="1417" w:left="1701" w:header="709" w:footer="958" w:gutter="0"/>
          <w:cols w:space="708"/>
          <w:formProt w:val="0"/>
          <w:docGrid w:linePitch="360"/>
        </w:sectPr>
      </w:pPr>
    </w:p>
    <w:p w14:paraId="70059B80" w14:textId="77777777" w:rsidR="00194CED" w:rsidRPr="00610EA5" w:rsidRDefault="00000000" w:rsidP="00C801FA">
      <w:pPr>
        <w:jc w:val="center"/>
        <w:rPr>
          <w:rFonts w:ascii="Arial" w:hAnsi="Arial" w:cs="Arial"/>
          <w:sz w:val="22"/>
          <w:szCs w:val="22"/>
          <w:lang w:val="es-ES"/>
        </w:rPr>
      </w:pPr>
      <w:bookmarkStart w:id="5" w:name="word_firma"/>
      <w:r w:rsidRPr="00610EA5">
        <w:rPr>
          <w:rFonts w:ascii="Arial" w:hAnsi="Arial" w:cs="Arial"/>
          <w:sz w:val="22"/>
          <w:szCs w:val="22"/>
          <w:lang w:val="es-ES"/>
        </w:rPr>
        <w:t>firmas</w:t>
      </w:r>
      <w:bookmarkEnd w:id="5"/>
    </w:p>
    <w:p w14:paraId="222B7397" w14:textId="77777777" w:rsidR="00194CED" w:rsidRDefault="00194CED" w:rsidP="0012752B">
      <w:pPr>
        <w:rPr>
          <w:rFonts w:ascii="Arial" w:hAnsi="Arial" w:cs="Arial"/>
          <w:sz w:val="22"/>
          <w:szCs w:val="22"/>
          <w:lang w:val="es-ES"/>
        </w:rPr>
      </w:pPr>
    </w:p>
    <w:p w14:paraId="77FE2585" w14:textId="77777777" w:rsidR="00194CED" w:rsidRPr="00610EA5" w:rsidRDefault="00194CED" w:rsidP="0012752B">
      <w:pPr>
        <w:rPr>
          <w:rFonts w:ascii="Arial" w:hAnsi="Arial" w:cs="Arial"/>
          <w:sz w:val="22"/>
          <w:szCs w:val="22"/>
          <w:lang w:val="es-ES"/>
        </w:rPr>
      </w:pPr>
    </w:p>
    <w:p w14:paraId="6BF24BF6" w14:textId="77777777" w:rsidR="00194CED" w:rsidRPr="00610EA5" w:rsidRDefault="00194CED" w:rsidP="0012752B">
      <w:pPr>
        <w:rPr>
          <w:rFonts w:ascii="Arial" w:hAnsi="Arial" w:cs="Arial"/>
          <w:sz w:val="22"/>
          <w:szCs w:val="22"/>
          <w:lang w:val="es-ES"/>
        </w:rPr>
        <w:sectPr w:rsidR="00194CED" w:rsidRPr="00610EA5" w:rsidSect="00C2169C">
          <w:type w:val="continuous"/>
          <w:pgSz w:w="12240" w:h="15840" w:code="1"/>
          <w:pgMar w:top="2835" w:right="363" w:bottom="2268" w:left="357" w:header="709" w:footer="958" w:gutter="0"/>
          <w:cols w:space="708"/>
          <w:docGrid w:linePitch="360"/>
        </w:sectPr>
      </w:pPr>
    </w:p>
    <w:p w14:paraId="495904E4" w14:textId="77777777" w:rsidR="00194CED" w:rsidRDefault="00194CED" w:rsidP="0012752B">
      <w:pPr>
        <w:rPr>
          <w:rFonts w:ascii="Arial" w:hAnsi="Arial" w:cs="Arial"/>
          <w:i/>
          <w:sz w:val="16"/>
          <w:szCs w:val="16"/>
        </w:rPr>
      </w:pPr>
    </w:p>
    <w:p w14:paraId="771D87A6" w14:textId="77777777" w:rsidR="00194CED" w:rsidRPr="00610EA5" w:rsidRDefault="00000000" w:rsidP="0012752B">
      <w:pPr>
        <w:rPr>
          <w:rFonts w:ascii="Arial" w:hAnsi="Arial" w:cs="Arial"/>
          <w:i/>
          <w:sz w:val="16"/>
          <w:szCs w:val="16"/>
        </w:rPr>
      </w:pPr>
      <w:r w:rsidRPr="00610EA5">
        <w:rPr>
          <w:rFonts w:ascii="Arial" w:hAnsi="Arial" w:cs="Arial"/>
          <w:i/>
          <w:sz w:val="16"/>
          <w:szCs w:val="16"/>
        </w:rPr>
        <w:t>Anexos:</w:t>
      </w:r>
    </w:p>
    <w:p w14:paraId="42E9EFEE" w14:textId="77777777" w:rsidR="00194CED" w:rsidRPr="00610EA5" w:rsidRDefault="00194CED" w:rsidP="0012752B">
      <w:pPr>
        <w:rPr>
          <w:rFonts w:ascii="Arial" w:hAnsi="Arial" w:cs="Arial"/>
          <w:i/>
          <w:sz w:val="16"/>
          <w:szCs w:val="16"/>
        </w:rPr>
      </w:pPr>
    </w:p>
    <w:p w14:paraId="23A6446C" w14:textId="77777777" w:rsidR="00194CED" w:rsidRDefault="00194CED" w:rsidP="0012752B">
      <w:pPr>
        <w:rPr>
          <w:rFonts w:ascii="Arial" w:hAnsi="Arial" w:cs="Arial"/>
          <w:i/>
          <w:sz w:val="16"/>
          <w:szCs w:val="16"/>
        </w:rPr>
      </w:pPr>
    </w:p>
    <w:p w14:paraId="3C9B973C" w14:textId="77777777" w:rsidR="00194CED" w:rsidRPr="00610EA5" w:rsidRDefault="00194CED" w:rsidP="0012752B">
      <w:pPr>
        <w:rPr>
          <w:rFonts w:ascii="Arial" w:hAnsi="Arial" w:cs="Arial"/>
          <w:i/>
          <w:sz w:val="16"/>
          <w:szCs w:val="16"/>
        </w:rPr>
        <w:sectPr w:rsidR="00194CED" w:rsidRPr="00610EA5" w:rsidSect="00C2169C">
          <w:type w:val="continuous"/>
          <w:pgSz w:w="12240" w:h="15840" w:code="1"/>
          <w:pgMar w:top="2835" w:right="363" w:bottom="2268" w:left="357" w:header="709" w:footer="958" w:gutter="0"/>
          <w:cols w:space="708"/>
          <w:formProt w:val="0"/>
          <w:docGrid w:linePitch="360"/>
        </w:sectPr>
      </w:pPr>
    </w:p>
    <w:p w14:paraId="3805B4E2" w14:textId="77777777" w:rsidR="00194CED" w:rsidRDefault="00194CED" w:rsidP="0012752B">
      <w:pPr>
        <w:rPr>
          <w:rFonts w:ascii="Arial" w:hAnsi="Arial" w:cs="Arial"/>
          <w:i/>
          <w:sz w:val="16"/>
          <w:szCs w:val="16"/>
        </w:rPr>
      </w:pPr>
    </w:p>
    <w:p w14:paraId="4DF92502" w14:textId="77777777" w:rsidR="00194CED" w:rsidRPr="00610EA5" w:rsidRDefault="00000000" w:rsidP="0012752B">
      <w:pPr>
        <w:rPr>
          <w:rFonts w:ascii="Arial" w:hAnsi="Arial" w:cs="Arial"/>
          <w:i/>
          <w:sz w:val="16"/>
          <w:szCs w:val="16"/>
        </w:rPr>
      </w:pPr>
      <w:bookmarkStart w:id="6" w:name="word_traza"/>
      <w:r w:rsidRPr="00610EA5">
        <w:rPr>
          <w:rFonts w:ascii="Arial" w:hAnsi="Arial" w:cs="Arial"/>
          <w:i/>
          <w:sz w:val="16"/>
          <w:szCs w:val="16"/>
        </w:rPr>
        <w:t>Traza</w:t>
      </w:r>
      <w:bookmarkEnd w:id="6"/>
    </w:p>
    <w:p w14:paraId="6A0D8E92" w14:textId="77777777" w:rsidR="00194CED" w:rsidRPr="00610EA5" w:rsidRDefault="00194CED" w:rsidP="009C066B">
      <w:pPr>
        <w:rPr>
          <w:rFonts w:ascii="Arial" w:hAnsi="Arial" w:cs="Arial"/>
          <w:i/>
          <w:sz w:val="22"/>
          <w:szCs w:val="22"/>
        </w:rPr>
      </w:pPr>
    </w:p>
    <w:sectPr w:rsidR="00194CED" w:rsidRPr="00610EA5" w:rsidSect="00C2169C">
      <w:type w:val="continuous"/>
      <w:pgSz w:w="12240" w:h="15840" w:code="1"/>
      <w:pgMar w:top="2835" w:right="397" w:bottom="2268" w:left="397" w:header="709" w:footer="95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9CEFF1" w14:textId="77777777" w:rsidR="00920F11" w:rsidRDefault="00920F11">
      <w:r>
        <w:separator/>
      </w:r>
    </w:p>
  </w:endnote>
  <w:endnote w:type="continuationSeparator" w:id="0">
    <w:p w14:paraId="03B779E5" w14:textId="77777777" w:rsidR="00920F11" w:rsidRDefault="00920F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59F86" w14:textId="77777777" w:rsidR="00194CED" w:rsidRPr="00EC6528" w:rsidRDefault="00000000" w:rsidP="00963CE9">
    <w:pPr>
      <w:pStyle w:val="Piedepgina"/>
      <w:jc w:val="center"/>
      <w:rPr>
        <w:lang w:val="es-CO"/>
      </w:rPr>
    </w:pPr>
    <w:bookmarkStart w:id="1" w:name="word_fin"/>
    <w:r>
      <w:rPr>
        <w:lang w:val="es-CO"/>
      </w:rPr>
      <w:t>word_fin</w:t>
    </w:r>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4FFFA" w14:textId="77777777" w:rsidR="00920F11" w:rsidRDefault="00920F11">
      <w:r>
        <w:separator/>
      </w:r>
    </w:p>
  </w:footnote>
  <w:footnote w:type="continuationSeparator" w:id="0">
    <w:p w14:paraId="2D6CB8AF" w14:textId="77777777" w:rsidR="00920F11" w:rsidRDefault="00920F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7AFDA" w14:textId="77777777" w:rsidR="00194CED" w:rsidRPr="00D47A87" w:rsidRDefault="00000000" w:rsidP="0012752B">
    <w:pPr>
      <w:pStyle w:val="Encabezado"/>
      <w:jc w:val="center"/>
      <w:rPr>
        <w:lang w:val="es-CO"/>
      </w:rPr>
    </w:pPr>
    <w:bookmarkStart w:id="0" w:name="word_ini"/>
    <w:r w:rsidRPr="000660B7">
      <w:rPr>
        <w:color w:val="FFFFFF" w:themeColor="background1"/>
        <w:lang w:val="es-CO"/>
      </w:rPr>
      <w:t>word_ini</w:t>
    </w:r>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1Q7CESlCnQMmQnzAazTbNO24fWyqa9jAJzcU/d+6y+2TwStKuNkI6R70Jg+dmsYLIeG6ef4JL2fKe+I1pdlWgQ==" w:salt="FsObloH3Q8aunA+vmsrAUg=="/>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0312"/>
    <w:rsid w:val="0009512E"/>
    <w:rsid w:val="00194CED"/>
    <w:rsid w:val="00722729"/>
    <w:rsid w:val="007D2351"/>
    <w:rsid w:val="00920F11"/>
    <w:rsid w:val="00F10312"/>
    <w:rsid w:val="00FA6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5BEEE2"/>
  <w15:docId w15:val="{224304A5-F478-4613-B745-86555A481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600B"/>
    <w:rPr>
      <w:sz w:val="24"/>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character" w:customStyle="1" w:styleId="PiedepginaCar">
    <w:name w:val="Pie de página Car"/>
    <w:basedOn w:val="Fuentedeprrafopredeter"/>
    <w:link w:val="Piedepgina"/>
    <w:uiPriority w:val="99"/>
    <w:rsid w:val="00BA725E"/>
    <w:rPr>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ecretariadeambiente.gov.co/ventanillavirtual/app"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E1E9942A-A891-46B7-A9F8-AC9508A15D36}">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796</Words>
  <Characters>4378</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5164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EDWARD LEONARDO GUEVARA GOMEZ</cp:lastModifiedBy>
  <cp:revision>3</cp:revision>
  <cp:lastPrinted>2010-08-21T17:53:00Z</cp:lastPrinted>
  <dcterms:created xsi:type="dcterms:W3CDTF">2025-05-21T16:38:00Z</dcterms:created>
  <dcterms:modified xsi:type="dcterms:W3CDTF">2025-05-21T17:14:00Z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1743433598751</vt:lpwstr>
  </property>
</Properties>
</file>